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AB" w:rsidRPr="0000531A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00531A">
        <w:rPr>
          <w:b/>
          <w:szCs w:val="28"/>
        </w:rPr>
        <w:t>Приложение №2</w:t>
      </w:r>
      <w:r w:rsidRPr="0000531A">
        <w:rPr>
          <w:b/>
          <w:szCs w:val="28"/>
        </w:rPr>
        <w:br/>
      </w:r>
      <w:r w:rsidRPr="0000531A">
        <w:rPr>
          <w:szCs w:val="28"/>
        </w:rPr>
        <w:t>к Единому Положению о закупке</w:t>
      </w:r>
      <w:r w:rsidRPr="0000531A">
        <w:rPr>
          <w:szCs w:val="28"/>
        </w:rPr>
        <w:br/>
      </w:r>
      <w:bookmarkStart w:id="36" w:name="_GoBack"/>
      <w:bookmarkEnd w:id="36"/>
      <w:r w:rsidRPr="0000531A">
        <w:rPr>
          <w:szCs w:val="28"/>
        </w:rPr>
        <w:t>Государственной корпорации «Ростех»</w:t>
      </w:r>
      <w:r w:rsidRPr="0000531A">
        <w:rPr>
          <w:szCs w:val="28"/>
        </w:rPr>
        <w:br/>
      </w:r>
    </w:p>
    <w:p w:rsidR="005552DA" w:rsidRPr="0000531A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:rsidR="005552DA" w:rsidRPr="0000531A" w:rsidRDefault="000500AB" w:rsidP="0044070D">
      <w:pPr>
        <w:pStyle w:val="af0"/>
        <w:spacing w:before="0" w:line="276" w:lineRule="auto"/>
        <w:jc w:val="center"/>
        <w:rPr>
          <w:b/>
        </w:rPr>
      </w:pPr>
      <w:r w:rsidRPr="0000531A">
        <w:rPr>
          <w:rFonts w:eastAsia="Proxima Nova ExCn Rg,Calibri"/>
          <w:b/>
        </w:rPr>
        <w:t>УСЛОВИЯ ПРИМЕНЕНИЯ СПОСОБОВ ЗАКУПКИ</w:t>
      </w:r>
    </w:p>
    <w:p w:rsidR="00913BA3" w:rsidRPr="0000531A" w:rsidRDefault="00913BA3" w:rsidP="00913BA3">
      <w:pPr>
        <w:ind w:left="0" w:firstLine="0"/>
      </w:pPr>
      <w:bookmarkStart w:id="37" w:name="_Toc424742768"/>
      <w:bookmarkStart w:id="38" w:name="_Toc424750347"/>
      <w:bookmarkStart w:id="39" w:name="_Toc424793664"/>
      <w:bookmarkStart w:id="40" w:name="_Toc424793702"/>
      <w:bookmarkStart w:id="41" w:name="_Toc424810043"/>
      <w:bookmarkStart w:id="42" w:name="_Toc424841676"/>
      <w:bookmarkStart w:id="43" w:name="_Toc424846593"/>
      <w:bookmarkStart w:id="44" w:name="_Toc422853686"/>
      <w:bookmarkStart w:id="45" w:name="_Toc422853687"/>
      <w:bookmarkStart w:id="46" w:name="_Toc424793703"/>
      <w:bookmarkStart w:id="47" w:name="_Toc424810044"/>
      <w:bookmarkStart w:id="48" w:name="_Toc424841677"/>
      <w:bookmarkStart w:id="49" w:name="_Toc424846594"/>
      <w:bookmarkStart w:id="50" w:name="_Toc410952188"/>
      <w:bookmarkStart w:id="51" w:name="_Toc410952520"/>
      <w:bookmarkStart w:id="52" w:name="_Toc410952850"/>
      <w:bookmarkStart w:id="53" w:name="_Toc411252960"/>
      <w:bookmarkStart w:id="54" w:name="_Toc411323663"/>
      <w:bookmarkStart w:id="55" w:name="_Toc410952189"/>
      <w:bookmarkStart w:id="56" w:name="_Toc410952521"/>
      <w:bookmarkStart w:id="57" w:name="_Toc410952851"/>
      <w:bookmarkStart w:id="58" w:name="_Toc411252961"/>
      <w:bookmarkStart w:id="59" w:name="_Toc411323664"/>
      <w:bookmarkStart w:id="60" w:name="_Toc410952190"/>
      <w:bookmarkStart w:id="61" w:name="_Toc410952522"/>
      <w:bookmarkStart w:id="62" w:name="_Toc410952852"/>
      <w:bookmarkStart w:id="63" w:name="_Toc411252962"/>
      <w:bookmarkStart w:id="64" w:name="_Toc411323665"/>
      <w:bookmarkStart w:id="65" w:name="_Toc410952191"/>
      <w:bookmarkStart w:id="66" w:name="_Toc410952523"/>
      <w:bookmarkStart w:id="67" w:name="_Toc410952853"/>
      <w:bookmarkStart w:id="68" w:name="_Toc411252963"/>
      <w:bookmarkStart w:id="69" w:name="_Toc411323666"/>
      <w:bookmarkStart w:id="70" w:name="_Hlt311047328"/>
      <w:bookmarkStart w:id="71" w:name="_Toc270006882"/>
      <w:bookmarkStart w:id="72" w:name="_Toc270011090"/>
      <w:bookmarkStart w:id="73" w:name="_Toc270089354"/>
      <w:bookmarkStart w:id="74" w:name="_Toc270104519"/>
      <w:bookmarkStart w:id="75" w:name="_Toc270338110"/>
      <w:bookmarkStart w:id="76" w:name="_Toc424793668"/>
      <w:bookmarkStart w:id="77" w:name="_Toc424793706"/>
      <w:bookmarkStart w:id="78" w:name="_Toc424810047"/>
      <w:bookmarkStart w:id="79" w:name="_Toc424841680"/>
      <w:bookmarkStart w:id="80" w:name="_Toc424846597"/>
      <w:bookmarkStart w:id="81" w:name="_Toc424742773"/>
      <w:bookmarkStart w:id="82" w:name="_Toc424750352"/>
      <w:bookmarkStart w:id="83" w:name="_Toc424793669"/>
      <w:bookmarkStart w:id="84" w:name="_Toc424793707"/>
      <w:bookmarkStart w:id="85" w:name="_Toc424810048"/>
      <w:bookmarkStart w:id="86" w:name="_Toc424841681"/>
      <w:bookmarkStart w:id="87" w:name="_Toc424846598"/>
      <w:bookmarkStart w:id="88" w:name="_Toc424742775"/>
      <w:bookmarkStart w:id="89" w:name="_Toc424750354"/>
      <w:bookmarkStart w:id="90" w:name="_Toc424793671"/>
      <w:bookmarkStart w:id="91" w:name="_Toc424793709"/>
      <w:bookmarkStart w:id="92" w:name="_Toc424810050"/>
      <w:bookmarkStart w:id="93" w:name="_Toc424841683"/>
      <w:bookmarkStart w:id="94" w:name="_Toc424846600"/>
      <w:bookmarkStart w:id="95" w:name="_Toc424742776"/>
      <w:bookmarkStart w:id="96" w:name="_Toc424750355"/>
      <w:bookmarkStart w:id="97" w:name="_Toc424793672"/>
      <w:bookmarkStart w:id="98" w:name="_Toc424793710"/>
      <w:bookmarkStart w:id="99" w:name="_Toc424810051"/>
      <w:bookmarkStart w:id="100" w:name="_Toc424841684"/>
      <w:bookmarkStart w:id="101" w:name="_Toc424846601"/>
      <w:bookmarkStart w:id="102" w:name="_Toc424742777"/>
      <w:bookmarkStart w:id="103" w:name="_Toc424750356"/>
      <w:bookmarkStart w:id="104" w:name="_Toc424793673"/>
      <w:bookmarkStart w:id="105" w:name="_Toc424793711"/>
      <w:bookmarkStart w:id="106" w:name="_Toc424810052"/>
      <w:bookmarkStart w:id="107" w:name="_Toc424841685"/>
      <w:bookmarkStart w:id="108" w:name="_Toc424846602"/>
      <w:bookmarkStart w:id="109" w:name="_Toc424742778"/>
      <w:bookmarkStart w:id="110" w:name="_Toc424750357"/>
      <w:bookmarkStart w:id="111" w:name="_Toc424793674"/>
      <w:bookmarkStart w:id="112" w:name="_Toc424793712"/>
      <w:bookmarkStart w:id="113" w:name="_Toc424810053"/>
      <w:bookmarkStart w:id="114" w:name="_Toc424841686"/>
      <w:bookmarkStart w:id="115" w:name="_Toc424846603"/>
      <w:bookmarkStart w:id="116" w:name="_Toc424742782"/>
      <w:bookmarkStart w:id="117" w:name="_Toc424750361"/>
      <w:bookmarkStart w:id="118" w:name="_Toc424793678"/>
      <w:bookmarkStart w:id="119" w:name="_Toc424793716"/>
      <w:bookmarkStart w:id="120" w:name="_Toc424810057"/>
      <w:bookmarkStart w:id="121" w:name="_Toc424742783"/>
      <w:bookmarkStart w:id="122" w:name="_Toc424750362"/>
      <w:bookmarkStart w:id="123" w:name="_Toc424793679"/>
      <w:bookmarkStart w:id="124" w:name="_Toc424793717"/>
      <w:bookmarkStart w:id="125" w:name="_Toc424810058"/>
      <w:bookmarkStart w:id="126" w:name="_Ref3737629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tbl>
      <w:tblPr>
        <w:tblStyle w:val="a5"/>
        <w:tblW w:w="15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2693"/>
        <w:gridCol w:w="2693"/>
        <w:gridCol w:w="2915"/>
      </w:tblGrid>
      <w:tr w:rsidR="00B62588" w:rsidRPr="0000531A" w:rsidTr="00913BA3">
        <w:tc>
          <w:tcPr>
            <w:tcW w:w="3686" w:type="dxa"/>
            <w:shd w:val="clear" w:color="auto" w:fill="D9D9D9" w:themeFill="background1" w:themeFillShade="D9"/>
          </w:tcPr>
          <w:p w:rsidR="00B62588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Способ закупки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00531A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531A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B62588" w:rsidRPr="0000531A" w:rsidTr="00913BA3">
        <w:tc>
          <w:tcPr>
            <w:tcW w:w="3686" w:type="dxa"/>
          </w:tcPr>
          <w:p w:rsidR="00B62588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Тип заказчика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Заказчики</w:t>
            </w:r>
            <w:r w:rsidRPr="0000531A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Заказчики</w:t>
            </w:r>
            <w:r w:rsidRPr="0000531A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Заказчики</w:t>
            </w:r>
            <w:r w:rsidRPr="0000531A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Заказчики</w:t>
            </w:r>
            <w:r w:rsidRPr="0000531A">
              <w:rPr>
                <w:sz w:val="20"/>
                <w:szCs w:val="20"/>
              </w:rPr>
              <w:br/>
            </w:r>
            <w:r w:rsidRPr="0000531A">
              <w:rPr>
                <w:sz w:val="20"/>
                <w:szCs w:val="20"/>
                <w:lang w:val="en-US"/>
              </w:rPr>
              <w:t>I</w:t>
            </w:r>
            <w:r w:rsidRPr="0000531A">
              <w:rPr>
                <w:sz w:val="20"/>
                <w:szCs w:val="20"/>
              </w:rPr>
              <w:t>I группы</w:t>
            </w:r>
          </w:p>
        </w:tc>
      </w:tr>
      <w:tr w:rsidR="00B62588" w:rsidRPr="0000531A" w:rsidTr="00913BA3">
        <w:tc>
          <w:tcPr>
            <w:tcW w:w="3686" w:type="dxa"/>
          </w:tcPr>
          <w:p w:rsidR="00B62588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Ограничения и условия:</w:t>
            </w:r>
          </w:p>
        </w:tc>
        <w:tc>
          <w:tcPr>
            <w:tcW w:w="3119" w:type="dxa"/>
            <w:tcBorders>
              <w:bottom w:val="nil"/>
            </w:tcBorders>
          </w:tcPr>
          <w:p w:rsidR="00886903" w:rsidRPr="0000531A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86903" w:rsidRPr="0000531A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tcBorders>
              <w:bottom w:val="nil"/>
            </w:tcBorders>
          </w:tcPr>
          <w:p w:rsidR="00886903" w:rsidRPr="0000531A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3119" w:type="dxa"/>
            <w:tcBorders>
              <w:top w:val="nil"/>
            </w:tcBorders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Не менее чем за 20 дней до окончания срока подачи заявок</w:t>
            </w:r>
          </w:p>
        </w:tc>
        <w:tc>
          <w:tcPr>
            <w:tcW w:w="2693" w:type="dxa"/>
            <w:tcBorders>
              <w:top w:val="nil"/>
            </w:tcBorders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Не менее чем за 30 дней до окончания срока подачи заявок</w:t>
            </w:r>
          </w:p>
        </w:tc>
        <w:tc>
          <w:tcPr>
            <w:tcW w:w="5608" w:type="dxa"/>
            <w:gridSpan w:val="2"/>
            <w:tcBorders>
              <w:top w:val="nil"/>
            </w:tcBorders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Не менее чем за 20 дней до окончания срока подачи заявок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Предельный размер НМЦ</w:t>
            </w:r>
          </w:p>
        </w:tc>
        <w:tc>
          <w:tcPr>
            <w:tcW w:w="5812" w:type="dxa"/>
            <w:gridSpan w:val="2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5608" w:type="dxa"/>
            <w:gridSpan w:val="2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Без ограничений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Возможное количество критериев оценки</w:t>
            </w:r>
          </w:p>
        </w:tc>
        <w:tc>
          <w:tcPr>
            <w:tcW w:w="5812" w:type="dxa"/>
            <w:gridSpan w:val="2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5608" w:type="dxa"/>
            <w:gridSpan w:val="2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Единственным критерием оценки является «цена договора и / или цена за единицу продукции»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Условия применения способа закупки</w:t>
            </w:r>
          </w:p>
        </w:tc>
        <w:tc>
          <w:tcPr>
            <w:tcW w:w="5812" w:type="dxa"/>
            <w:gridSpan w:val="2"/>
          </w:tcPr>
          <w:p w:rsidR="00886903" w:rsidRPr="0000531A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 xml:space="preserve">Конкурс проводится во всех случаях, </w:t>
            </w:r>
            <w:r w:rsidR="00B62588" w:rsidRPr="0000531A">
              <w:rPr>
                <w:sz w:val="20"/>
                <w:szCs w:val="20"/>
              </w:rPr>
              <w:t>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5608" w:type="dxa"/>
            <w:gridSpan w:val="2"/>
          </w:tcPr>
          <w:p w:rsidR="006313F9" w:rsidRPr="0000531A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bookmarkStart w:id="127" w:name="_Ref409359120"/>
            <w:bookmarkStart w:id="128" w:name="_Ref409777098"/>
            <w:r w:rsidRPr="0000531A">
              <w:rPr>
                <w:sz w:val="20"/>
                <w:szCs w:val="20"/>
              </w:rPr>
              <w:t xml:space="preserve">1. </w:t>
            </w:r>
            <w:r w:rsidR="006313F9" w:rsidRPr="0000531A">
              <w:rPr>
                <w:sz w:val="20"/>
                <w:szCs w:val="20"/>
              </w:rPr>
              <w:t xml:space="preserve">закупаемая продукция входит в </w:t>
            </w:r>
            <w:bookmarkEnd w:id="127"/>
            <w:bookmarkEnd w:id="128"/>
            <w:r w:rsidR="006313F9" w:rsidRPr="0000531A">
              <w:rPr>
                <w:sz w:val="20"/>
                <w:szCs w:val="20"/>
              </w:rPr>
              <w:t>перечень продукции, процедура закупки которой проводится в электронной форме</w:t>
            </w:r>
            <w:r w:rsidRPr="0000531A">
              <w:rPr>
                <w:sz w:val="20"/>
                <w:szCs w:val="20"/>
              </w:rPr>
              <w:t xml:space="preserve"> </w:t>
            </w:r>
            <w:r w:rsidR="006313F9" w:rsidRPr="0000531A">
              <w:rPr>
                <w:sz w:val="20"/>
                <w:szCs w:val="20"/>
              </w:rPr>
              <w:t xml:space="preserve">способами аукцион / </w:t>
            </w:r>
            <w:proofErr w:type="spellStart"/>
            <w:r w:rsidR="006313F9" w:rsidRPr="0000531A">
              <w:rPr>
                <w:sz w:val="20"/>
                <w:szCs w:val="20"/>
              </w:rPr>
              <w:t>редукцион</w:t>
            </w:r>
            <w:proofErr w:type="spellEnd"/>
            <w:r w:rsidR="006313F9" w:rsidRPr="0000531A">
              <w:rPr>
                <w:sz w:val="20"/>
                <w:szCs w:val="20"/>
              </w:rPr>
              <w:t xml:space="preserve"> или запрос котировок (</w:t>
            </w:r>
            <w:r w:rsidR="00EB5364" w:rsidRPr="0000531A">
              <w:rPr>
                <w:sz w:val="20"/>
                <w:szCs w:val="20"/>
              </w:rPr>
              <w:t>Приложение 7</w:t>
            </w:r>
            <w:r w:rsidR="006313F9" w:rsidRPr="0000531A">
              <w:rPr>
                <w:sz w:val="20"/>
                <w:szCs w:val="20"/>
              </w:rPr>
              <w:t>);</w:t>
            </w:r>
          </w:p>
          <w:p w:rsidR="006313F9" w:rsidRPr="0000531A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 xml:space="preserve">2. </w:t>
            </w:r>
            <w:r w:rsidR="006313F9" w:rsidRPr="0000531A">
              <w:rPr>
                <w:sz w:val="20"/>
                <w:szCs w:val="20"/>
              </w:rPr>
              <w:t>при проведении закупок иной продукции, единственным критерием оценки которой является «цена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:rsidR="00925FE1" w:rsidRPr="0000531A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 xml:space="preserve">3. </w:t>
            </w:r>
            <w:r w:rsidR="006313F9" w:rsidRPr="0000531A">
              <w:rPr>
                <w:sz w:val="20"/>
                <w:szCs w:val="20"/>
              </w:rPr>
              <w:t>в иных случаях, если это установлено в соответствии с законодательством.</w:t>
            </w:r>
            <w:r w:rsidRPr="0000531A">
              <w:rPr>
                <w:sz w:val="20"/>
                <w:szCs w:val="20"/>
              </w:rPr>
              <w:t xml:space="preserve"> 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Запрет на возможность применения способа закупки</w:t>
            </w:r>
          </w:p>
        </w:tc>
        <w:tc>
          <w:tcPr>
            <w:tcW w:w="5812" w:type="dxa"/>
            <w:gridSpan w:val="2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Закупаемая продукция входит в перечень продукции, приобретаемой в электронной форме способами аукцион / </w:t>
            </w:r>
            <w:proofErr w:type="spellStart"/>
            <w:r w:rsidRPr="0000531A">
              <w:rPr>
                <w:sz w:val="20"/>
                <w:szCs w:val="20"/>
              </w:rPr>
              <w:t>редукцион</w:t>
            </w:r>
            <w:proofErr w:type="spellEnd"/>
            <w:r w:rsidRPr="0000531A">
              <w:rPr>
                <w:sz w:val="20"/>
                <w:szCs w:val="20"/>
              </w:rPr>
              <w:t xml:space="preserve"> или</w:t>
            </w:r>
            <w:r w:rsidR="0000531A" w:rsidRPr="0000531A">
              <w:rPr>
                <w:sz w:val="20"/>
                <w:szCs w:val="20"/>
              </w:rPr>
              <w:t xml:space="preserve"> запрос котировок (Приложение 7)</w:t>
            </w:r>
          </w:p>
        </w:tc>
        <w:tc>
          <w:tcPr>
            <w:tcW w:w="5608" w:type="dxa"/>
            <w:gridSpan w:val="2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—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  <w:tr w:rsidR="00B62588" w:rsidRPr="0000531A" w:rsidTr="00913BA3">
        <w:tc>
          <w:tcPr>
            <w:tcW w:w="3686" w:type="dxa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lastRenderedPageBreak/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0531A">
              <w:rPr>
                <w:b/>
                <w:sz w:val="20"/>
                <w:szCs w:val="20"/>
              </w:rPr>
              <w:t>Запрос предложений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noProof/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Ограничения и условия: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B62588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nil"/>
            </w:tcBorders>
          </w:tcPr>
          <w:p w:rsidR="00886903" w:rsidRPr="0000531A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Не менее чем за 10 дней (и не менее чем за 5 рабочих дней) до окончания срока подачи заявок</w:t>
            </w:r>
          </w:p>
        </w:tc>
        <w:tc>
          <w:tcPr>
            <w:tcW w:w="2915" w:type="dxa"/>
            <w:tcBorders>
              <w:top w:val="nil"/>
            </w:tcBorders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 xml:space="preserve">Не менее чем за 3 рабочих дня до окончания срока подачи заявок при условии, что запрос предложений осуществляется по результатам осуществления квалификационного отбора участников закупки для серии закупок </w:t>
            </w:r>
          </w:p>
        </w:tc>
      </w:tr>
      <w:tr w:rsidR="00925FE1" w:rsidRPr="0000531A" w:rsidTr="00913BA3">
        <w:tc>
          <w:tcPr>
            <w:tcW w:w="3686" w:type="dxa"/>
          </w:tcPr>
          <w:p w:rsidR="00925FE1" w:rsidRPr="0000531A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 w:rsidDel="00925FE1">
              <w:rPr>
                <w:sz w:val="22"/>
                <w:szCs w:val="22"/>
              </w:rPr>
              <w:t>Предельный размер НМЦ</w:t>
            </w:r>
          </w:p>
        </w:tc>
        <w:tc>
          <w:tcPr>
            <w:tcW w:w="11420" w:type="dxa"/>
            <w:gridSpan w:val="4"/>
          </w:tcPr>
          <w:p w:rsidR="006313F9" w:rsidRPr="0000531A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00531A">
              <w:rPr>
                <w:sz w:val="20"/>
                <w:szCs w:val="20"/>
              </w:rPr>
              <w:t>Установлен</w:t>
            </w:r>
            <w:r w:rsidRPr="0000531A">
              <w:rPr>
                <w:sz w:val="22"/>
                <w:szCs w:val="22"/>
              </w:rPr>
              <w:t xml:space="preserve">, за </w:t>
            </w:r>
            <w:r w:rsidR="006313F9" w:rsidRPr="0000531A">
              <w:rPr>
                <w:sz w:val="20"/>
                <w:szCs w:val="20"/>
              </w:rPr>
              <w:t>исключением</w:t>
            </w:r>
            <w:r w:rsidRPr="0000531A">
              <w:rPr>
                <w:sz w:val="22"/>
                <w:szCs w:val="22"/>
              </w:rPr>
              <w:t xml:space="preserve"> закупок финансовых услуг согласно подп. 19.11.3 (1)</w:t>
            </w:r>
            <w:r w:rsidR="000500AB" w:rsidRPr="0000531A">
              <w:rPr>
                <w:sz w:val="22"/>
                <w:szCs w:val="22"/>
              </w:rPr>
              <w:t xml:space="preserve"> Положения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Возможное количество критериев оценки</w:t>
            </w:r>
          </w:p>
        </w:tc>
        <w:tc>
          <w:tcPr>
            <w:tcW w:w="11420" w:type="dxa"/>
            <w:gridSpan w:val="4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925FE1" w:rsidRPr="0000531A" w:rsidTr="00913BA3">
        <w:tc>
          <w:tcPr>
            <w:tcW w:w="3686" w:type="dxa"/>
          </w:tcPr>
          <w:p w:rsidR="00925FE1" w:rsidRPr="0000531A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Условия применения способа закупки</w:t>
            </w:r>
          </w:p>
        </w:tc>
        <w:tc>
          <w:tcPr>
            <w:tcW w:w="11420" w:type="dxa"/>
            <w:gridSpan w:val="4"/>
          </w:tcPr>
          <w:p w:rsidR="00925FE1" w:rsidRPr="0000531A" w:rsidRDefault="00925FE1" w:rsidP="00913BA3">
            <w:pPr>
              <w:pStyle w:val="4"/>
              <w:spacing w:beforeLines="40" w:before="96" w:afterLines="40" w:after="96" w:line="240" w:lineRule="auto"/>
              <w:ind w:left="0" w:firstLine="0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Запрос предложений применяется при наличии одного из следующих условий:</w:t>
            </w:r>
          </w:p>
          <w:p w:rsidR="00925FE1" w:rsidRPr="0000531A" w:rsidRDefault="00925FE1" w:rsidP="00913BA3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НМЦ не превышает 10 млн. руб. с НДС;</w:t>
            </w:r>
          </w:p>
          <w:p w:rsidR="00925FE1" w:rsidRPr="0000531A" w:rsidRDefault="00925FE1" w:rsidP="00913BA3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:rsidR="00925FE1" w:rsidRPr="0000531A" w:rsidRDefault="00925FE1" w:rsidP="00913BA3">
            <w:pPr>
              <w:pStyle w:val="6"/>
              <w:spacing w:line="240" w:lineRule="auto"/>
              <w:ind w:left="1985" w:firstLine="0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применение конкурентных способов закупки, указанных в подразделах 6.2, 6.3 Положения неприемлемо, ввиду отсутствия времени на их проведение и заключение договора по итогам их проведения;</w:t>
            </w:r>
          </w:p>
          <w:p w:rsidR="00925FE1" w:rsidRPr="0000531A" w:rsidRDefault="00925FE1" w:rsidP="00913BA3">
            <w:pPr>
              <w:pStyle w:val="6"/>
              <w:spacing w:before="96" w:after="96" w:line="240" w:lineRule="auto"/>
              <w:ind w:left="1985" w:firstLine="0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заказчик не обладает складскими запасами необходимой продукции в объеме, необходимом для исполнения обязательств (кроме случаев закупки работ / услуг)</w:t>
            </w:r>
          </w:p>
          <w:p w:rsidR="00925FE1" w:rsidRPr="0000531A" w:rsidRDefault="00925FE1" w:rsidP="00913BA3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 xml:space="preserve">если проводится запрос предложений по результатам предварительного квалификационного отбора участников закупки для серии закупок (подраздел 8.2. Положения) и НМЦ не превышает 10 млн. руб. с НДС, </w:t>
            </w:r>
          </w:p>
          <w:p w:rsidR="00925FE1" w:rsidRPr="0000531A" w:rsidRDefault="00925FE1" w:rsidP="00913BA3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00531A">
              <w:rPr>
                <w:sz w:val="22"/>
                <w:szCs w:val="22"/>
              </w:rPr>
              <w:t>вне зависимости от размера НМЦ проводится запрос предложений при осуществлении закупок финансовых услуг согласно подп. 19.11.3.(1) Положения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Запрет на возможность применения способа закупки</w:t>
            </w:r>
          </w:p>
        </w:tc>
        <w:tc>
          <w:tcPr>
            <w:tcW w:w="11420" w:type="dxa"/>
            <w:gridSpan w:val="4"/>
          </w:tcPr>
          <w:p w:rsidR="00886903" w:rsidRPr="0000531A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2"/>
                <w:szCs w:val="22"/>
              </w:rPr>
              <w:t xml:space="preserve">Закупаемая продукция входит в перечень продукции, процедура закупки которой проводится в электронной форме способами аукцион / </w:t>
            </w:r>
            <w:proofErr w:type="spellStart"/>
            <w:r w:rsidRPr="0000531A">
              <w:rPr>
                <w:sz w:val="22"/>
                <w:szCs w:val="22"/>
              </w:rPr>
              <w:t>редукцион</w:t>
            </w:r>
            <w:proofErr w:type="spellEnd"/>
            <w:r w:rsidRPr="0000531A">
              <w:rPr>
                <w:sz w:val="22"/>
                <w:szCs w:val="22"/>
              </w:rPr>
              <w:t xml:space="preserve"> или запрос котировок (</w:t>
            </w:r>
            <w:r w:rsidR="002F1809" w:rsidRPr="0000531A">
              <w:rPr>
                <w:sz w:val="22"/>
                <w:szCs w:val="22"/>
              </w:rPr>
              <w:t>Приложение 7)</w:t>
            </w:r>
            <w:r w:rsidR="002F1809" w:rsidRPr="0000531A" w:rsidDel="00925FE1">
              <w:rPr>
                <w:sz w:val="20"/>
                <w:szCs w:val="20"/>
              </w:rPr>
              <w:t xml:space="preserve"> 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00531A" w:rsidTr="00913BA3">
        <w:tc>
          <w:tcPr>
            <w:tcW w:w="3686" w:type="dxa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lastRenderedPageBreak/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00531A">
              <w:rPr>
                <w:b/>
                <w:sz w:val="20"/>
                <w:szCs w:val="20"/>
              </w:rPr>
              <w:t>Запрос котировок</w:t>
            </w:r>
          </w:p>
        </w:tc>
      </w:tr>
      <w:tr w:rsidR="00B62588" w:rsidRPr="0000531A" w:rsidTr="00913BA3">
        <w:tc>
          <w:tcPr>
            <w:tcW w:w="3686" w:type="dxa"/>
            <w:shd w:val="clear" w:color="auto" w:fill="auto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00531A" w:rsidTr="00913BA3">
        <w:tc>
          <w:tcPr>
            <w:tcW w:w="3686" w:type="dxa"/>
            <w:shd w:val="clear" w:color="auto" w:fill="auto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Ограничения и условия:</w:t>
            </w:r>
          </w:p>
        </w:tc>
        <w:tc>
          <w:tcPr>
            <w:tcW w:w="8505" w:type="dxa"/>
            <w:gridSpan w:val="3"/>
            <w:tcBorders>
              <w:bottom w:val="nil"/>
            </w:tcBorders>
            <w:shd w:val="clear" w:color="auto" w:fill="auto"/>
          </w:tcPr>
          <w:p w:rsidR="00B62588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nil"/>
            </w:tcBorders>
            <w:shd w:val="clear" w:color="auto" w:fill="auto"/>
          </w:tcPr>
          <w:p w:rsidR="00886903" w:rsidRPr="0000531A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Не менее чем за 5 дней (и не менее чем за 3 рабочих дней) до окончания срока подачи заявок</w:t>
            </w:r>
          </w:p>
        </w:tc>
        <w:tc>
          <w:tcPr>
            <w:tcW w:w="2915" w:type="dxa"/>
            <w:tcBorders>
              <w:top w:val="nil"/>
            </w:tcBorders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Не менее чем за 1 рабочий день до окончания срока подачи заявок при условии, что запрос котировок осуществляется по результатам осуществления квалификационного отбора участников закупки для серии закупок</w:t>
            </w:r>
          </w:p>
        </w:tc>
      </w:tr>
      <w:tr w:rsidR="00925FE1" w:rsidRPr="0000531A" w:rsidTr="00913BA3">
        <w:tc>
          <w:tcPr>
            <w:tcW w:w="3686" w:type="dxa"/>
          </w:tcPr>
          <w:p w:rsidR="00925FE1" w:rsidRPr="0000531A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Предельный размер НМЦ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:rsidR="00925FE1" w:rsidRPr="0000531A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Установлен</w:t>
            </w:r>
          </w:p>
        </w:tc>
        <w:tc>
          <w:tcPr>
            <w:tcW w:w="2915" w:type="dxa"/>
            <w:tcBorders>
              <w:top w:val="nil"/>
            </w:tcBorders>
          </w:tcPr>
          <w:p w:rsidR="00925FE1" w:rsidRPr="0000531A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Возможное количество критериев оценки</w:t>
            </w:r>
          </w:p>
        </w:tc>
        <w:tc>
          <w:tcPr>
            <w:tcW w:w="11420" w:type="dxa"/>
            <w:gridSpan w:val="4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 xml:space="preserve">Единственным критерием оценки является «цена договора и / или цена за единицу продукции» </w:t>
            </w:r>
          </w:p>
        </w:tc>
      </w:tr>
      <w:tr w:rsidR="00D85117" w:rsidRPr="0000531A" w:rsidTr="00913BA3">
        <w:tc>
          <w:tcPr>
            <w:tcW w:w="3686" w:type="dxa"/>
          </w:tcPr>
          <w:p w:rsidR="00D85117" w:rsidRPr="0000531A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Условия применения способа закупки</w:t>
            </w:r>
          </w:p>
        </w:tc>
        <w:tc>
          <w:tcPr>
            <w:tcW w:w="11420" w:type="dxa"/>
            <w:gridSpan w:val="4"/>
          </w:tcPr>
          <w:p w:rsidR="00D85117" w:rsidRPr="0000531A" w:rsidRDefault="00D85117" w:rsidP="00913BA3">
            <w:pPr>
              <w:pStyle w:val="4"/>
              <w:spacing w:beforeLines="40" w:before="96" w:afterLines="40" w:after="96" w:line="240" w:lineRule="auto"/>
              <w:ind w:left="0" w:firstLine="0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Запрос котировок применяется при наличии одного из следующих условий:</w:t>
            </w:r>
          </w:p>
          <w:p w:rsidR="00D85117" w:rsidRPr="0000531A" w:rsidRDefault="00D85117" w:rsidP="00913BA3">
            <w:pPr>
              <w:pStyle w:val="4"/>
              <w:numPr>
                <w:ilvl w:val="0"/>
                <w:numId w:val="22"/>
              </w:numPr>
              <w:spacing w:beforeLines="40" w:before="96" w:afterLines="40" w:after="96" w:line="240" w:lineRule="auto"/>
              <w:ind w:left="459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 xml:space="preserve">НМЦ не превышает 5 млн. руб. с НДС и закупаемая продукция входит в перечень продукции, процедура закупки которой проводится в электронной форме способами аукцион / </w:t>
            </w:r>
            <w:proofErr w:type="spellStart"/>
            <w:r w:rsidRPr="0000531A">
              <w:rPr>
                <w:sz w:val="22"/>
                <w:szCs w:val="22"/>
              </w:rPr>
              <w:t>редукцион</w:t>
            </w:r>
            <w:proofErr w:type="spellEnd"/>
            <w:r w:rsidRPr="0000531A">
              <w:rPr>
                <w:sz w:val="22"/>
                <w:szCs w:val="22"/>
              </w:rPr>
              <w:t xml:space="preserve"> или запрос котировок (</w:t>
            </w:r>
            <w:r w:rsidR="002F1809" w:rsidRPr="0000531A">
              <w:rPr>
                <w:sz w:val="22"/>
                <w:szCs w:val="22"/>
              </w:rPr>
              <w:t>Приложение 7)</w:t>
            </w:r>
            <w:r w:rsidRPr="0000531A">
              <w:rPr>
                <w:sz w:val="22"/>
                <w:szCs w:val="22"/>
              </w:rPr>
              <w:t>;</w:t>
            </w:r>
          </w:p>
          <w:p w:rsidR="00D85117" w:rsidRPr="0000531A" w:rsidRDefault="00D85117" w:rsidP="00913BA3">
            <w:pPr>
              <w:pStyle w:val="4"/>
              <w:numPr>
                <w:ilvl w:val="0"/>
                <w:numId w:val="22"/>
              </w:numPr>
              <w:spacing w:beforeLines="40" w:before="96" w:afterLines="40" w:after="96" w:line="240" w:lineRule="auto"/>
              <w:ind w:left="459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НМЦ не превышает 5 млн. руб. с НДС и закупается иная продукция, единственным критерием оценки которой является «цена договора или цена за единицу продукции»;</w:t>
            </w:r>
          </w:p>
          <w:p w:rsidR="00D85117" w:rsidRPr="0000531A" w:rsidRDefault="00D85117" w:rsidP="00913BA3">
            <w:pPr>
              <w:pStyle w:val="4"/>
              <w:numPr>
                <w:ilvl w:val="0"/>
                <w:numId w:val="22"/>
              </w:numPr>
              <w:spacing w:beforeLines="40" w:before="96" w:afterLines="40" w:after="96" w:line="240" w:lineRule="auto"/>
              <w:ind w:left="459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:rsidR="00D85117" w:rsidRPr="0000531A" w:rsidRDefault="00D85117" w:rsidP="00913BA3">
            <w:pPr>
              <w:pStyle w:val="6"/>
              <w:spacing w:line="240" w:lineRule="auto"/>
              <w:ind w:left="1168" w:hanging="708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 xml:space="preserve">применение конкурентных способов закупки, указанных в подразделах </w:t>
            </w:r>
            <w:r w:rsidR="006B32EB" w:rsidRPr="0000531A">
              <w:rPr>
                <w:sz w:val="22"/>
                <w:szCs w:val="22"/>
              </w:rPr>
              <w:t>6.2., 6.3</w:t>
            </w:r>
            <w:r w:rsidRPr="0000531A">
              <w:rPr>
                <w:sz w:val="22"/>
                <w:szCs w:val="22"/>
              </w:rPr>
              <w:t xml:space="preserve"> Положения неприемлемо, ввиду отсутствия времени на их проведение и заключение договора по итогам их проведения;</w:t>
            </w:r>
          </w:p>
          <w:p w:rsidR="00D85117" w:rsidRPr="0000531A" w:rsidRDefault="00D85117" w:rsidP="00913BA3">
            <w:pPr>
              <w:pStyle w:val="6"/>
              <w:spacing w:line="240" w:lineRule="auto"/>
              <w:ind w:left="1168" w:hanging="708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(заказчик не обладает складскими запасами необходимой продукции в объеме, необходимом для исполнения обязательств (кроме случаев закупки работ / услуг);</w:t>
            </w:r>
          </w:p>
          <w:p w:rsidR="00D85117" w:rsidRPr="0000531A" w:rsidRDefault="00D85117" w:rsidP="00913BA3">
            <w:pPr>
              <w:pStyle w:val="6"/>
              <w:spacing w:line="240" w:lineRule="auto"/>
              <w:ind w:left="1168" w:hanging="708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единственным критерием оценки которой является «цена договора или цена за единицу продукции»;</w:t>
            </w:r>
          </w:p>
          <w:p w:rsidR="00D85117" w:rsidRPr="0000531A" w:rsidRDefault="00D85117" w:rsidP="00913BA3">
            <w:pPr>
              <w:pStyle w:val="4"/>
              <w:numPr>
                <w:ilvl w:val="0"/>
                <w:numId w:val="22"/>
              </w:numPr>
              <w:spacing w:beforeLines="40" w:before="96" w:afterLines="40" w:after="96" w:line="240" w:lineRule="auto"/>
              <w:ind w:left="459"/>
              <w:rPr>
                <w:sz w:val="20"/>
                <w:szCs w:val="20"/>
              </w:rPr>
            </w:pPr>
            <w:r w:rsidRPr="0000531A">
              <w:rPr>
                <w:sz w:val="22"/>
                <w:szCs w:val="22"/>
              </w:rPr>
              <w:t>если проводится запрос котировок по результатам предварительного квалификационного отбора участников закупки для серии закупок (подраздел 8.2. Положения) и НМЦ не превышает 5</w:t>
            </w:r>
            <w:r w:rsidR="006B06E5">
              <w:rPr>
                <w:sz w:val="22"/>
                <w:szCs w:val="22"/>
              </w:rPr>
              <w:t> млн. руб. с НДС.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Запрет на возможность применения способа закупки</w:t>
            </w:r>
          </w:p>
        </w:tc>
        <w:tc>
          <w:tcPr>
            <w:tcW w:w="11420" w:type="dxa"/>
            <w:gridSpan w:val="4"/>
          </w:tcPr>
          <w:p w:rsidR="00886903" w:rsidRPr="0000531A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не применимо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00531A" w:rsidTr="00913BA3">
        <w:tc>
          <w:tcPr>
            <w:tcW w:w="3686" w:type="dxa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lastRenderedPageBreak/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00531A">
              <w:rPr>
                <w:b/>
                <w:sz w:val="20"/>
                <w:szCs w:val="20"/>
              </w:rPr>
              <w:t>Закупка у единственного поставщика</w:t>
            </w:r>
          </w:p>
        </w:tc>
      </w:tr>
      <w:tr w:rsidR="00B62588" w:rsidRPr="0000531A" w:rsidTr="00913BA3">
        <w:tc>
          <w:tcPr>
            <w:tcW w:w="3686" w:type="dxa"/>
            <w:shd w:val="clear" w:color="auto" w:fill="auto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00531A" w:rsidTr="00913BA3">
        <w:tc>
          <w:tcPr>
            <w:tcW w:w="3686" w:type="dxa"/>
            <w:shd w:val="clear" w:color="auto" w:fill="auto"/>
          </w:tcPr>
          <w:p w:rsidR="00886903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00531A">
              <w:rPr>
                <w:b/>
                <w:sz w:val="22"/>
                <w:szCs w:val="22"/>
              </w:rPr>
              <w:t>Ограничения и условия:</w:t>
            </w:r>
          </w:p>
        </w:tc>
        <w:tc>
          <w:tcPr>
            <w:tcW w:w="11420" w:type="dxa"/>
            <w:gridSpan w:val="4"/>
            <w:tcBorders>
              <w:bottom w:val="nil"/>
            </w:tcBorders>
            <w:shd w:val="clear" w:color="auto" w:fill="auto"/>
          </w:tcPr>
          <w:p w:rsidR="00B62588" w:rsidRPr="0000531A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11420" w:type="dxa"/>
            <w:gridSpan w:val="4"/>
            <w:tcBorders>
              <w:top w:val="nil"/>
            </w:tcBorders>
          </w:tcPr>
          <w:p w:rsidR="00886903" w:rsidRPr="0000531A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00531A">
              <w:rPr>
                <w:sz w:val="20"/>
                <w:szCs w:val="20"/>
              </w:rPr>
              <w:t>не применимо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Предельный размер НМЦ</w:t>
            </w:r>
          </w:p>
        </w:tc>
        <w:tc>
          <w:tcPr>
            <w:tcW w:w="11420" w:type="dxa"/>
            <w:gridSpan w:val="4"/>
          </w:tcPr>
          <w:p w:rsidR="00886903" w:rsidRPr="0000531A" w:rsidRDefault="006B06E5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B32EB" w:rsidRPr="0000531A">
              <w:rPr>
                <w:sz w:val="20"/>
                <w:szCs w:val="20"/>
              </w:rPr>
              <w:t>ез ограничения</w:t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 xml:space="preserve">Условия </w:t>
            </w:r>
            <w:r w:rsidR="00B62588" w:rsidRPr="0000531A">
              <w:rPr>
                <w:sz w:val="22"/>
                <w:szCs w:val="22"/>
              </w:rPr>
              <w:t>применения способа закупки</w:t>
            </w:r>
          </w:p>
        </w:tc>
        <w:tc>
          <w:tcPr>
            <w:tcW w:w="11420" w:type="dxa"/>
            <w:gridSpan w:val="4"/>
          </w:tcPr>
          <w:p w:rsidR="00886903" w:rsidRPr="0000531A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Основания для проведения закупки установлены в п. </w:t>
            </w:r>
            <w:r w:rsidR="006B06E5">
              <w:rPr>
                <w:sz w:val="22"/>
                <w:szCs w:val="22"/>
              </w:rPr>
              <w:t>6.6.2.</w:t>
            </w:r>
            <w:r w:rsidRPr="0000531A">
              <w:rPr>
                <w:sz w:val="22"/>
                <w:szCs w:val="22"/>
              </w:rPr>
              <w:t xml:space="preserve"> Положения</w:t>
            </w:r>
            <w:r w:rsidRPr="0000531A">
              <w:rPr>
                <w:rStyle w:val="af7"/>
                <w:sz w:val="22"/>
                <w:szCs w:val="22"/>
              </w:rPr>
              <w:footnoteReference w:id="2"/>
            </w:r>
          </w:p>
        </w:tc>
      </w:tr>
      <w:tr w:rsidR="00B62588" w:rsidRPr="0000531A" w:rsidTr="00913BA3">
        <w:tc>
          <w:tcPr>
            <w:tcW w:w="3686" w:type="dxa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:rsidR="00886903" w:rsidRPr="0000531A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00531A">
              <w:rPr>
                <w:sz w:val="22"/>
                <w:szCs w:val="22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</w:tbl>
    <w:p w:rsidR="00362CEF" w:rsidRPr="0000531A" w:rsidRDefault="00362CEF" w:rsidP="00D66300">
      <w:pPr>
        <w:pStyle w:val="5"/>
        <w:numPr>
          <w:ilvl w:val="0"/>
          <w:numId w:val="0"/>
        </w:numPr>
        <w:spacing w:line="276" w:lineRule="auto"/>
        <w:ind w:left="1985"/>
      </w:pPr>
      <w:bookmarkStart w:id="129" w:name="_Toc424577679"/>
      <w:bookmarkStart w:id="130" w:name="_Toc424663114"/>
      <w:bookmarkStart w:id="131" w:name="_Toc424724950"/>
      <w:bookmarkStart w:id="132" w:name="_Toc424725637"/>
      <w:bookmarkStart w:id="133" w:name="_Toc424725718"/>
      <w:bookmarkStart w:id="134" w:name="_Toc424725805"/>
      <w:bookmarkStart w:id="135" w:name="_Toc424728238"/>
      <w:bookmarkStart w:id="136" w:name="_Toc424732070"/>
      <w:bookmarkStart w:id="137" w:name="_Toc424732150"/>
      <w:bookmarkStart w:id="138" w:name="_Toc424732232"/>
      <w:bookmarkStart w:id="139" w:name="_Toc424841878"/>
      <w:bookmarkStart w:id="140" w:name="_Toc424842396"/>
      <w:bookmarkStart w:id="141" w:name="_Toc424841881"/>
      <w:bookmarkStart w:id="142" w:name="_Toc424842399"/>
      <w:bookmarkStart w:id="143" w:name="_Toc424577682"/>
      <w:bookmarkStart w:id="144" w:name="_Toc424663117"/>
      <w:bookmarkStart w:id="145" w:name="_Toc424724953"/>
      <w:bookmarkStart w:id="146" w:name="_Toc424725641"/>
      <w:bookmarkStart w:id="147" w:name="_Toc424725722"/>
      <w:bookmarkStart w:id="148" w:name="_Toc424725809"/>
      <w:bookmarkStart w:id="149" w:name="_Toc424728242"/>
      <w:bookmarkStart w:id="150" w:name="_Toc424732074"/>
      <w:bookmarkStart w:id="151" w:name="_Toc424732154"/>
      <w:bookmarkStart w:id="152" w:name="_Toc424732236"/>
      <w:bookmarkStart w:id="153" w:name="_Toc424732254"/>
      <w:bookmarkStart w:id="154" w:name="_Toc424732255"/>
      <w:bookmarkStart w:id="155" w:name="_Toc424732256"/>
      <w:bookmarkStart w:id="156" w:name="_Toc424577698"/>
      <w:bookmarkStart w:id="157" w:name="_Toc424663133"/>
      <w:bookmarkStart w:id="158" w:name="_Toc424724969"/>
      <w:bookmarkStart w:id="159" w:name="_Toc424725666"/>
      <w:bookmarkStart w:id="160" w:name="_Toc424725747"/>
      <w:bookmarkStart w:id="161" w:name="_Toc424725834"/>
      <w:bookmarkStart w:id="162" w:name="_Toc424728267"/>
      <w:bookmarkStart w:id="163" w:name="_Toc424732099"/>
      <w:bookmarkStart w:id="164" w:name="_Toc424732179"/>
      <w:bookmarkStart w:id="165" w:name="_Toc424732264"/>
      <w:bookmarkEnd w:id="126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sectPr w:rsidR="00362CEF" w:rsidRPr="0000531A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CD" w:rsidRDefault="003441CD">
      <w:r>
        <w:separator/>
      </w:r>
    </w:p>
  </w:endnote>
  <w:endnote w:type="continuationSeparator" w:id="0">
    <w:p w:rsidR="003441CD" w:rsidRDefault="003441CD">
      <w:r>
        <w:continuationSeparator/>
      </w:r>
    </w:p>
  </w:endnote>
  <w:endnote w:type="continuationNotice" w:id="1">
    <w:p w:rsidR="003441CD" w:rsidRDefault="0034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Content>
      <w:p w:rsidR="003441CD" w:rsidRDefault="003441CD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Content>
      <w:p w:rsidR="003441CD" w:rsidRDefault="003441CD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CD" w:rsidRDefault="003441CD">
      <w:r>
        <w:separator/>
      </w:r>
    </w:p>
  </w:footnote>
  <w:footnote w:type="continuationSeparator" w:id="0">
    <w:p w:rsidR="003441CD" w:rsidRDefault="003441CD">
      <w:r>
        <w:continuationSeparator/>
      </w:r>
    </w:p>
  </w:footnote>
  <w:footnote w:type="continuationNotice" w:id="1">
    <w:p w:rsidR="003441CD" w:rsidRDefault="003441CD"/>
  </w:footnote>
  <w:footnote w:id="2">
    <w:p w:rsidR="003441CD" w:rsidRDefault="003441CD" w:rsidP="00D6630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закупки способом у единственного поставщика</w:t>
      </w:r>
      <w:r w:rsidRPr="00F17028">
        <w:t xml:space="preserve"> </w:t>
      </w:r>
      <w:r>
        <w:t>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CD" w:rsidRDefault="003441CD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08BEA324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774333E" w:tentative="1">
      <w:start w:val="1"/>
      <w:numFmt w:val="lowerLetter"/>
      <w:lvlText w:val="%2."/>
      <w:lvlJc w:val="left"/>
      <w:pPr>
        <w:ind w:left="2499" w:hanging="360"/>
      </w:pPr>
    </w:lvl>
    <w:lvl w:ilvl="2" w:tplc="62FA87B2" w:tentative="1">
      <w:start w:val="1"/>
      <w:numFmt w:val="lowerRoman"/>
      <w:lvlText w:val="%3."/>
      <w:lvlJc w:val="right"/>
      <w:pPr>
        <w:ind w:left="3219" w:hanging="180"/>
      </w:pPr>
    </w:lvl>
    <w:lvl w:ilvl="3" w:tplc="54C0C844" w:tentative="1">
      <w:start w:val="1"/>
      <w:numFmt w:val="decimal"/>
      <w:lvlText w:val="%4."/>
      <w:lvlJc w:val="left"/>
      <w:pPr>
        <w:ind w:left="3939" w:hanging="360"/>
      </w:pPr>
    </w:lvl>
    <w:lvl w:ilvl="4" w:tplc="54E4046E" w:tentative="1">
      <w:start w:val="1"/>
      <w:numFmt w:val="lowerLetter"/>
      <w:lvlText w:val="%5."/>
      <w:lvlJc w:val="left"/>
      <w:pPr>
        <w:ind w:left="4659" w:hanging="360"/>
      </w:pPr>
    </w:lvl>
    <w:lvl w:ilvl="5" w:tplc="5F9E8B52" w:tentative="1">
      <w:start w:val="1"/>
      <w:numFmt w:val="lowerRoman"/>
      <w:lvlText w:val="%6."/>
      <w:lvlJc w:val="right"/>
      <w:pPr>
        <w:ind w:left="5379" w:hanging="180"/>
      </w:pPr>
    </w:lvl>
    <w:lvl w:ilvl="6" w:tplc="422CFDA6" w:tentative="1">
      <w:start w:val="1"/>
      <w:numFmt w:val="decimal"/>
      <w:lvlText w:val="%7."/>
      <w:lvlJc w:val="left"/>
      <w:pPr>
        <w:ind w:left="6099" w:hanging="360"/>
      </w:pPr>
    </w:lvl>
    <w:lvl w:ilvl="7" w:tplc="4CFCB7B0" w:tentative="1">
      <w:start w:val="1"/>
      <w:numFmt w:val="lowerLetter"/>
      <w:lvlText w:val="%8."/>
      <w:lvlJc w:val="left"/>
      <w:pPr>
        <w:ind w:left="6819" w:hanging="360"/>
      </w:pPr>
    </w:lvl>
    <w:lvl w:ilvl="8" w:tplc="77C64E24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B1C9B78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F9A2533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6D45D1B-E70E-4663-8E15-7377F22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976AE-4512-4C92-8657-77C2A7912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F9B4AC-A857-4B92-A334-31B4ADB25C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7C18D4-98C3-4244-8651-B09405E11AC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49268D-B9A4-4361-828F-3280CCC033B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1EBFC58-DC50-4E41-8C87-B82F8D9F783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41477F7-182E-4EFF-93EA-0568DB85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786D707C</Template>
  <TotalTime>19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Аксенов Илья Олегович</cp:lastModifiedBy>
  <cp:revision>7</cp:revision>
  <cp:lastPrinted>2016-06-08T09:05:00Z</cp:lastPrinted>
  <dcterms:created xsi:type="dcterms:W3CDTF">2016-05-23T13:13:00Z</dcterms:created>
  <dcterms:modified xsi:type="dcterms:W3CDTF">2016-06-08T09:09:00Z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