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B3042" w14:textId="0A0792D9"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w:t>
      </w:r>
      <w:bookmarkStart w:id="0" w:name="_GoBack"/>
      <w:bookmarkEnd w:id="0"/>
      <w:r w:rsidRPr="00807459">
        <w:rPr>
          <w:rFonts w:ascii="Proxima Nova ExCn Rg" w:hAnsi="Proxima Nova ExCn Rg"/>
          <w:sz w:val="28"/>
          <w:szCs w:val="28"/>
        </w:rPr>
        <w:t>осударственной корпорации «Ростех»</w:t>
      </w:r>
      <w:r w:rsidRPr="00807459">
        <w:rPr>
          <w:rFonts w:ascii="Proxima Nova ExCn Rg" w:hAnsi="Proxima Nova ExCn Rg"/>
          <w:sz w:val="28"/>
          <w:szCs w:val="28"/>
        </w:rPr>
        <w:br/>
      </w:r>
      <w:bookmarkStart w:id="1" w:name="_Ref410946631"/>
    </w:p>
    <w:p w14:paraId="1F773935"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3BDA68F1" w14:textId="77777777" w:rsidR="00B11932" w:rsidRPr="00807459" w:rsidRDefault="00B11932">
      <w:pPr>
        <w:pStyle w:val="a7"/>
        <w:spacing w:before="0"/>
        <w:jc w:val="center"/>
        <w:rPr>
          <w:rFonts w:ascii="Proxima Nova ExCn Rg" w:hAnsi="Proxima Nova ExCn Rg"/>
        </w:rPr>
      </w:pPr>
    </w:p>
    <w:p w14:paraId="44F8B25A" w14:textId="77777777" w:rsidR="00B11932" w:rsidRPr="00807459" w:rsidRDefault="00B11932">
      <w:pPr>
        <w:pStyle w:val="a7"/>
        <w:spacing w:before="0"/>
        <w:jc w:val="center"/>
        <w:rPr>
          <w:rFonts w:ascii="Proxima Nova ExCn Rg" w:hAnsi="Proxima Nova ExCn Rg"/>
        </w:rPr>
        <w:sectPr w:rsidR="00B11932" w:rsidRPr="00807459" w:rsidSect="000C0C81">
          <w:headerReference w:type="default" r:id="rId8"/>
          <w:footerReference w:type="default" r:id="rId9"/>
          <w:pgSz w:w="11906" w:h="16838" w:code="9"/>
          <w:pgMar w:top="567" w:right="567" w:bottom="567" w:left="567" w:header="709" w:footer="709" w:gutter="0"/>
          <w:cols w:space="708"/>
          <w:vAlign w:val="both"/>
          <w:titlePg/>
          <w:docGrid w:linePitch="360"/>
        </w:sectPr>
      </w:pPr>
    </w:p>
    <w:p w14:paraId="13DF0781"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2" w:name="_Toc419918616"/>
      <w:bookmarkStart w:id="3" w:name="_Toc423367080"/>
      <w:bookmarkStart w:id="4" w:name="_Toc443053221"/>
      <w:bookmarkEnd w:id="1"/>
      <w:r w:rsidRPr="00807459">
        <w:rPr>
          <w:sz w:val="28"/>
        </w:rPr>
        <w:lastRenderedPageBreak/>
        <w:t>ОБЩИЕ ПОЛОЖЕНИЯ</w:t>
      </w:r>
      <w:bookmarkEnd w:id="2"/>
      <w:bookmarkEnd w:id="3"/>
      <w:bookmarkEnd w:id="4"/>
    </w:p>
    <w:p w14:paraId="6E2FAD6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допуску участников процедуры закупки к участию в закупке и определению победителя закупки.</w:t>
      </w:r>
    </w:p>
    <w:p w14:paraId="361C9546"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рекомендуются к применению всем организациям Корпорации, осуществляющим свою деятельность в соответствии с Положением о закупке.</w:t>
      </w:r>
    </w:p>
    <w:p w14:paraId="0197694A"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28AEDA9B" w14:textId="77777777" w:rsidR="007F5316" w:rsidRPr="00807459" w:rsidRDefault="007F5316" w:rsidP="00F82780">
      <w:pPr>
        <w:pStyle w:val="5"/>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70531EB" w14:textId="77777777" w:rsidR="00506830" w:rsidRPr="00807459" w:rsidRDefault="00494FD1" w:rsidP="00F82780">
      <w:pPr>
        <w:pStyle w:val="5"/>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7D58DFE5" w14:textId="77777777" w:rsidR="00506830" w:rsidRPr="00807459" w:rsidRDefault="00494FD1" w:rsidP="00F82780">
      <w:pPr>
        <w:pStyle w:val="5"/>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55923C57" w14:textId="77777777" w:rsidR="00506830" w:rsidRPr="00807459" w:rsidRDefault="00494FD1" w:rsidP="00F82780">
      <w:pPr>
        <w:pStyle w:val="5"/>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6621C206" w14:textId="77777777" w:rsidR="00506830" w:rsidRPr="00807459" w:rsidRDefault="00494FD1" w:rsidP="00F82780">
      <w:pPr>
        <w:pStyle w:val="5"/>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381D5A04" w14:textId="77777777" w:rsidR="00506830" w:rsidRPr="00807459" w:rsidRDefault="00494FD1" w:rsidP="00F82780">
      <w:pPr>
        <w:pStyle w:val="5"/>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59130C44"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 из числа участников закупки, прошедших отборочную стадию</w:t>
      </w:r>
      <w:r w:rsidR="00C6606C" w:rsidRPr="00807459">
        <w:rPr>
          <w:rFonts w:ascii="Proxima Nova ExCn Rg" w:hAnsi="Proxima Nova ExCn Rg"/>
          <w:sz w:val="28"/>
        </w:rPr>
        <w:t>, осуществляется</w:t>
      </w:r>
      <w:r w:rsidRPr="00807459">
        <w:rPr>
          <w:rFonts w:ascii="Proxima Nova ExCn Rg" w:hAnsi="Proxima Nova ExCn Rg"/>
          <w:sz w:val="28"/>
        </w:rPr>
        <w:t xml:space="preserve"> путем:</w:t>
      </w:r>
    </w:p>
    <w:p w14:paraId="4ACA6B1D" w14:textId="77777777"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оценки и сопоставления заявок на участие в закупке по нескольким критериям оценки с присвоением заявкам на участие в закупке</w:t>
      </w:r>
      <w:r w:rsidR="00C33770" w:rsidRPr="00807459">
        <w:rPr>
          <w:rFonts w:ascii="Proxima Nova ExCn Rg" w:hAnsi="Proxima Nova ExCn Rg"/>
          <w:sz w:val="28"/>
        </w:rPr>
        <w:t xml:space="preserve"> </w:t>
      </w:r>
      <w:r w:rsidR="00C33770" w:rsidRPr="00807459">
        <w:rPr>
          <w:rFonts w:ascii="Proxima Nova ExCn Rg" w:hAnsi="Proxima Nova ExCn Rg"/>
          <w:sz w:val="28"/>
          <w:szCs w:val="28"/>
        </w:rPr>
        <w:t xml:space="preserve">итоговых </w:t>
      </w:r>
      <w:r w:rsidRPr="00807459">
        <w:rPr>
          <w:rFonts w:ascii="Proxima Nova ExCn Rg" w:hAnsi="Proxima Nova ExCn Rg"/>
          <w:sz w:val="28"/>
        </w:rPr>
        <w:t xml:space="preserve">рейтингов в соответствии с </w:t>
      </w:r>
      <w:r w:rsidR="000F37D5" w:rsidRPr="00807459">
        <w:rPr>
          <w:rFonts w:ascii="Proxima Nova ExCn Rg" w:hAnsi="Proxima Nova ExCn Rg"/>
          <w:sz w:val="28"/>
        </w:rPr>
        <w:t>разделом</w:t>
      </w:r>
      <w:r w:rsidR="000F37D5" w:rsidRPr="00807459">
        <w:rPr>
          <w:rFonts w:ascii="Proxima Nova ExCn Rg" w:hAnsi="Proxima Nova ExCn Rg"/>
          <w:sz w:val="28"/>
          <w:szCs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_Ref419922606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w:t>
      </w:r>
      <w:r w:rsidR="00F72303" w:rsidRPr="00807459">
        <w:rPr>
          <w:rFonts w:ascii="Proxima Nova ExCn Rg" w:hAnsi="Proxima Nova ExCn Rg"/>
          <w:sz w:val="28"/>
        </w:rPr>
        <w:fldChar w:fldCharType="end"/>
      </w:r>
      <w:r w:rsidRPr="00807459">
        <w:rPr>
          <w:rFonts w:ascii="Proxima Nova ExCn Rg" w:hAnsi="Proxima Nova ExCn Rg"/>
          <w:sz w:val="28"/>
        </w:rPr>
        <w:t xml:space="preserve"> «Методика оценки заявок» (для процедур конкурса, запроса предложений);</w:t>
      </w:r>
    </w:p>
    <w:p w14:paraId="527C0C47" w14:textId="77777777"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оценки и сопоставления заявок на участие в закупке на основании единственного критерия «Цена договора или цена за единицу продукции» путем ранжирования заявок участников </w:t>
      </w:r>
      <w:r w:rsidRPr="00807459">
        <w:rPr>
          <w:rFonts w:ascii="Proxima Nova ExCn Rg" w:hAnsi="Proxima Nova ExCn Rg"/>
          <w:sz w:val="28"/>
          <w:szCs w:val="28"/>
        </w:rPr>
        <w:t>закупк</w:t>
      </w:r>
      <w:r w:rsidR="009009AA" w:rsidRPr="00807459">
        <w:rPr>
          <w:rFonts w:ascii="Proxima Nova ExCn Rg" w:hAnsi="Proxima Nova ExCn Rg"/>
          <w:sz w:val="28"/>
          <w:szCs w:val="28"/>
        </w:rPr>
        <w:t>и</w:t>
      </w:r>
      <w:r w:rsidRPr="00807459">
        <w:rPr>
          <w:rFonts w:ascii="Proxima Nova ExCn Rg" w:hAnsi="Proxima Nova ExCn Rg"/>
          <w:sz w:val="28"/>
        </w:rPr>
        <w:t xml:space="preserve"> без применения </w:t>
      </w:r>
      <w:r w:rsidRPr="00807459">
        <w:rPr>
          <w:rFonts w:ascii="Proxima Nova ExCn Rg" w:hAnsi="Proxima Nova ExCn Rg"/>
          <w:sz w:val="28"/>
          <w:szCs w:val="28"/>
        </w:rPr>
        <w:t>раздел</w:t>
      </w:r>
      <w:r w:rsidR="009009AA" w:rsidRPr="00807459">
        <w:rPr>
          <w:rFonts w:ascii="Proxima Nova ExCn Rg" w:hAnsi="Proxima Nova ExCn Rg"/>
          <w:sz w:val="28"/>
          <w:szCs w:val="28"/>
        </w:rPr>
        <w:t>а</w:t>
      </w:r>
      <w:r w:rsidRPr="00807459">
        <w:rPr>
          <w:rFonts w:ascii="Proxima Nova ExCn Rg" w:hAnsi="Proxima Nova ExCn Rg"/>
          <w:sz w:val="28"/>
        </w:rPr>
        <w:t xml:space="preserve"> </w:t>
      </w:r>
      <w:r w:rsidR="000F37D5" w:rsidRPr="00807459">
        <w:rPr>
          <w:rFonts w:ascii="Proxima Nova ExCn Rg" w:hAnsi="Proxima Nova ExCn Rg"/>
          <w:sz w:val="28"/>
        </w:rPr>
        <w:fldChar w:fldCharType="begin"/>
      </w:r>
      <w:r w:rsidR="000F37D5" w:rsidRPr="00807459">
        <w:rPr>
          <w:rFonts w:ascii="Proxima Nova ExCn Rg" w:hAnsi="Proxima Nova ExCn Rg"/>
          <w:sz w:val="28"/>
        </w:rPr>
        <w:instrText xml:space="preserve"> REF _Ref419922606 \r \h  \* MERGEFORMAT </w:instrText>
      </w:r>
      <w:r w:rsidR="000F37D5" w:rsidRPr="00807459">
        <w:rPr>
          <w:rFonts w:ascii="Proxima Nova ExCn Rg" w:hAnsi="Proxima Nova ExCn Rg"/>
          <w:sz w:val="28"/>
        </w:rPr>
      </w:r>
      <w:r w:rsidR="000F37D5" w:rsidRPr="00807459">
        <w:rPr>
          <w:rFonts w:ascii="Proxima Nova ExCn Rg" w:hAnsi="Proxima Nova ExCn Rg"/>
          <w:sz w:val="28"/>
        </w:rPr>
        <w:fldChar w:fldCharType="separate"/>
      </w:r>
      <w:r w:rsidR="00975A0D">
        <w:rPr>
          <w:rFonts w:ascii="Proxima Nova ExCn Rg" w:hAnsi="Proxima Nova ExCn Rg"/>
          <w:sz w:val="28"/>
        </w:rPr>
        <w:t>3</w:t>
      </w:r>
      <w:r w:rsidR="000F37D5" w:rsidRPr="00807459">
        <w:rPr>
          <w:rFonts w:ascii="Proxima Nova ExCn Rg" w:hAnsi="Proxima Nova ExCn Rg"/>
          <w:sz w:val="28"/>
        </w:rPr>
        <w:fldChar w:fldCharType="end"/>
      </w:r>
      <w:r w:rsidR="000F37D5" w:rsidRPr="00807459">
        <w:rPr>
          <w:rFonts w:ascii="Proxima Nova ExCn Rg" w:hAnsi="Proxima Nova ExCn Rg"/>
          <w:sz w:val="28"/>
          <w:szCs w:val="28"/>
        </w:rPr>
        <w:t> </w:t>
      </w:r>
      <w:r w:rsidRPr="00807459">
        <w:rPr>
          <w:rFonts w:ascii="Proxima Nova ExCn Rg" w:hAnsi="Proxima Nova ExCn Rg"/>
          <w:sz w:val="28"/>
        </w:rPr>
        <w:t>«Методика оценки заявок» (для процедуры запроса котировок);</w:t>
      </w:r>
    </w:p>
    <w:p w14:paraId="7BEFEA56" w14:textId="77777777" w:rsidR="00506830" w:rsidRPr="00807459" w:rsidRDefault="00494FD1" w:rsidP="582AEF7F">
      <w:pPr>
        <w:numPr>
          <w:ilvl w:val="0"/>
          <w:numId w:val="10"/>
        </w:numPr>
        <w:spacing w:before="120" w:after="0" w:line="240" w:lineRule="auto"/>
        <w:jc w:val="both"/>
        <w:rPr>
          <w:rFonts w:ascii="Proxima Nova ExCn Rg" w:eastAsia="Proxima Nova ExCn Rg" w:hAnsi="Proxima Nova ExCn Rg"/>
          <w:sz w:val="28"/>
        </w:rPr>
      </w:pPr>
      <w:r w:rsidRPr="00807459">
        <w:rPr>
          <w:rFonts w:ascii="Proxima Nova ExCn Rg" w:eastAsia="Proxima Nova ExCn Rg" w:hAnsi="Proxima Nova ExCn Rg"/>
          <w:sz w:val="28"/>
        </w:rPr>
        <w:t xml:space="preserve">подведения итогов закупки путем ранжирования заявок участников </w:t>
      </w:r>
      <w:r w:rsidRPr="00807459">
        <w:rPr>
          <w:rFonts w:ascii="Proxima Nova ExCn Rg" w:eastAsia="Proxima Nova ExCn Rg" w:hAnsi="Proxima Nova ExCn Rg" w:cs="Proxima Nova ExCn Rg"/>
          <w:sz w:val="28"/>
          <w:szCs w:val="28"/>
        </w:rPr>
        <w:t>закупк</w:t>
      </w:r>
      <w:r w:rsidR="009009AA" w:rsidRPr="00807459">
        <w:rPr>
          <w:rFonts w:ascii="Proxima Nova ExCn Rg" w:eastAsia="Proxima Nova ExCn Rg" w:hAnsi="Proxima Nova ExCn Rg" w:cs="Proxima Nova ExCn Rg"/>
          <w:sz w:val="28"/>
          <w:szCs w:val="28"/>
        </w:rPr>
        <w:t>и</w:t>
      </w:r>
      <w:r w:rsidRPr="00807459">
        <w:rPr>
          <w:rFonts w:ascii="Proxima Nova ExCn Rg" w:eastAsia="Proxima Nova ExCn Rg" w:hAnsi="Proxima Nova ExCn Rg"/>
          <w:sz w:val="28"/>
        </w:rPr>
        <w:t xml:space="preserve"> на основании единственного критерия «Цена договора или цена за единицу продукции» без применения </w:t>
      </w:r>
      <w:r w:rsidRPr="00807459">
        <w:rPr>
          <w:rFonts w:ascii="Proxima Nova ExCn Rg" w:eastAsia="Proxima Nova ExCn Rg" w:hAnsi="Proxima Nova ExCn Rg" w:cs="Proxima Nova ExCn Rg"/>
          <w:sz w:val="28"/>
          <w:szCs w:val="28"/>
        </w:rPr>
        <w:t>раздел</w:t>
      </w:r>
      <w:r w:rsidR="009009AA" w:rsidRPr="00807459">
        <w:rPr>
          <w:rFonts w:ascii="Proxima Nova ExCn Rg" w:eastAsia="Proxima Nova ExCn Rg" w:hAnsi="Proxima Nova ExCn Rg" w:cs="Proxima Nova ExCn Rg"/>
          <w:sz w:val="28"/>
          <w:szCs w:val="28"/>
        </w:rPr>
        <w:t>а</w:t>
      </w:r>
      <w:r w:rsidR="000F37D5" w:rsidRPr="00807459">
        <w:rPr>
          <w:rFonts w:ascii="Proxima Nova ExCn Rg" w:eastAsia="Proxima Nova ExCn Rg" w:hAnsi="Proxima Nova ExCn Rg" w:cs="Proxima Nova ExCn Rg"/>
          <w:sz w:val="28"/>
          <w:szCs w:val="28"/>
        </w:rPr>
        <w:t> </w:t>
      </w:r>
      <w:r w:rsidR="001B7369" w:rsidRPr="00807459">
        <w:rPr>
          <w:rFonts w:ascii="Proxima Nova ExCn Rg" w:eastAsia="Proxima Nova ExCn Rg" w:hAnsi="Proxima Nova ExCn Rg"/>
          <w:sz w:val="28"/>
        </w:rPr>
        <w:fldChar w:fldCharType="begin"/>
      </w:r>
      <w:r w:rsidR="001B7369" w:rsidRPr="00807459">
        <w:rPr>
          <w:rFonts w:ascii="Proxima Nova ExCn Rg" w:eastAsia="Proxima Nova ExCn Rg" w:hAnsi="Proxima Nova ExCn Rg"/>
          <w:sz w:val="28"/>
        </w:rPr>
        <w:instrText xml:space="preserve"> REF _Ref419922606 \r \h  \* MERGEFORMAT </w:instrText>
      </w:r>
      <w:r w:rsidR="001B7369" w:rsidRPr="00807459">
        <w:rPr>
          <w:rFonts w:ascii="Proxima Nova ExCn Rg" w:eastAsia="Proxima Nova ExCn Rg" w:hAnsi="Proxima Nova ExCn Rg"/>
          <w:sz w:val="28"/>
        </w:rPr>
      </w:r>
      <w:r w:rsidR="001B7369" w:rsidRPr="00807459">
        <w:rPr>
          <w:rFonts w:ascii="Proxima Nova ExCn Rg" w:eastAsia="Proxima Nova ExCn Rg" w:hAnsi="Proxima Nova ExCn Rg"/>
          <w:sz w:val="28"/>
        </w:rPr>
        <w:fldChar w:fldCharType="separate"/>
      </w:r>
      <w:r w:rsidR="00975A0D">
        <w:rPr>
          <w:rFonts w:ascii="Proxima Nova ExCn Rg" w:eastAsia="Proxima Nova ExCn Rg" w:hAnsi="Proxima Nova ExCn Rg"/>
          <w:sz w:val="28"/>
        </w:rPr>
        <w:t>3</w:t>
      </w:r>
      <w:r w:rsidR="001B7369" w:rsidRPr="00807459">
        <w:rPr>
          <w:rFonts w:ascii="Proxima Nova ExCn Rg" w:eastAsia="Proxima Nova ExCn Rg" w:hAnsi="Proxima Nova ExCn Rg"/>
          <w:sz w:val="28"/>
        </w:rPr>
        <w:fldChar w:fldCharType="end"/>
      </w:r>
      <w:r w:rsidRPr="00807459">
        <w:rPr>
          <w:rFonts w:ascii="Proxima Nova ExCn Rg" w:eastAsia="Proxima Nova ExCn Rg" w:hAnsi="Proxima Nova ExCn Rg"/>
          <w:sz w:val="28"/>
        </w:rPr>
        <w:t xml:space="preserve"> «Методика оценки заявок» (для процедуры аукциона / редукциона).</w:t>
      </w:r>
    </w:p>
    <w:p w14:paraId="3DFDF0AF"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10"/>
          <w:headerReference w:type="first" r:id="rId11"/>
          <w:footerReference w:type="first" r:id="rId12"/>
          <w:pgSz w:w="11906" w:h="16838"/>
          <w:pgMar w:top="1134" w:right="567" w:bottom="851" w:left="1418" w:header="709" w:footer="709" w:gutter="0"/>
          <w:cols w:space="708"/>
          <w:titlePg/>
          <w:docGrid w:linePitch="360"/>
        </w:sectPr>
      </w:pPr>
    </w:p>
    <w:p w14:paraId="520744C3"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5" w:name="_Toc423367082"/>
      <w:bookmarkStart w:id="6" w:name="_Toc443053223"/>
      <w:r w:rsidRPr="00807459">
        <w:rPr>
          <w:sz w:val="28"/>
        </w:rPr>
        <w:lastRenderedPageBreak/>
        <w:t>ПОРЯДОК ОПРЕДЕЛЕНИЯ ПОБЕДИТЕЛЯ ЗАКУПКИ</w:t>
      </w:r>
      <w:bookmarkEnd w:id="5"/>
      <w:bookmarkEnd w:id="6"/>
    </w:p>
    <w:p w14:paraId="7BE5C8D9"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осуществляется путем</w:t>
      </w:r>
      <w:r w:rsidR="00AD4043" w:rsidRPr="00807459">
        <w:rPr>
          <w:rFonts w:ascii="Proxima Nova ExCn Rg" w:hAnsi="Proxima Nova ExCn Rg"/>
          <w:sz w:val="28"/>
          <w:szCs w:val="28"/>
        </w:rPr>
        <w:t>:</w:t>
      </w:r>
    </w:p>
    <w:p w14:paraId="39572F22"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предложений;</w:t>
      </w:r>
    </w:p>
    <w:p w14:paraId="60B80065" w14:textId="77777777" w:rsidR="00AD4043" w:rsidRPr="00807459" w:rsidRDefault="00AD4043"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szCs w:val="28"/>
        </w:rPr>
        <w:t>оценки и сопоставления заявок на участие в запросе</w:t>
      </w:r>
      <w:r w:rsidRPr="00807459">
        <w:rPr>
          <w:rFonts w:ascii="Proxima Nova ExCn Rg" w:hAnsi="Proxima Nova ExCn Rg"/>
          <w:sz w:val="28"/>
        </w:rPr>
        <w:t xml:space="preserve"> котировок </w:t>
      </w:r>
      <w:r w:rsidRPr="00807459">
        <w:rPr>
          <w:rFonts w:ascii="Proxima Nova ExCn Rg" w:hAnsi="Proxima Nova ExCn Rg"/>
          <w:sz w:val="28"/>
          <w:szCs w:val="28"/>
        </w:rPr>
        <w:t xml:space="preserve">на основании </w:t>
      </w:r>
      <w:r w:rsidRPr="00807459">
        <w:rPr>
          <w:rFonts w:ascii="Proxima Nova ExCn Rg" w:eastAsia="Proxima Nova ExCn Rg" w:hAnsi="Proxima Nova ExCn Rg" w:cs="Proxima Nova ExCn Rg"/>
          <w:sz w:val="28"/>
          <w:szCs w:val="28"/>
        </w:rPr>
        <w:t xml:space="preserve">единственного критерия оценки «Цена договора </w:t>
      </w:r>
      <w:r w:rsidRPr="00807459">
        <w:rPr>
          <w:rFonts w:ascii="Proxima Nova ExCn Rg" w:eastAsia="Proxima Nova ExCn Rg" w:hAnsi="Proxima Nova ExCn Rg"/>
          <w:sz w:val="28"/>
        </w:rPr>
        <w:t xml:space="preserve">или </w:t>
      </w:r>
      <w:r w:rsidRPr="00807459">
        <w:rPr>
          <w:rFonts w:ascii="Proxima Nova ExCn Rg" w:eastAsia="Proxima Nova ExCn Rg" w:hAnsi="Proxima Nova ExCn Rg" w:cs="Proxima Nova ExCn Rg"/>
          <w:sz w:val="28"/>
          <w:szCs w:val="28"/>
        </w:rPr>
        <w:t>цена за единицу продукции», в ходе которых ЗК осуществляет ранжирование заявок по мере увеличения цены представленных заявок;</w:t>
      </w:r>
    </w:p>
    <w:p w14:paraId="0DF402C1" w14:textId="77777777" w:rsidR="00AD4043" w:rsidRPr="00807459" w:rsidRDefault="00AD4043" w:rsidP="009F153B">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651A5458" w14:textId="77777777" w:rsidR="00CE7B32" w:rsidRPr="00807459" w:rsidRDefault="00CE7B32" w:rsidP="00F82780">
      <w:pPr>
        <w:spacing w:before="120" w:after="0" w:line="240" w:lineRule="auto"/>
        <w:ind w:firstLine="709"/>
        <w:jc w:val="both"/>
        <w:rPr>
          <w:rFonts w:ascii="Proxima Nova ExCn Rg" w:hAnsi="Proxima Nova ExCn Rg"/>
          <w:sz w:val="28"/>
        </w:rPr>
      </w:pPr>
    </w:p>
    <w:p w14:paraId="3E229095" w14:textId="77777777" w:rsidR="00494FD1" w:rsidRPr="00807459" w:rsidRDefault="00807459" w:rsidP="007E443E">
      <w:pPr>
        <w:pStyle w:val="3"/>
        <w:keepNext w:val="0"/>
        <w:keepLines w:val="0"/>
        <w:widowControl w:val="0"/>
        <w:numPr>
          <w:ilvl w:val="1"/>
          <w:numId w:val="7"/>
        </w:numPr>
        <w:suppressAutoHyphens w:val="0"/>
        <w:spacing w:before="0"/>
        <w:rPr>
          <w:sz w:val="28"/>
        </w:rPr>
      </w:pPr>
      <w:r>
        <w:rPr>
          <w:sz w:val="28"/>
        </w:rPr>
        <w:t>Критерии оценки заявок</w:t>
      </w:r>
    </w:p>
    <w:p w14:paraId="4F116B1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закупки используются следующие критерии оценки:</w:t>
      </w:r>
    </w:p>
    <w:p w14:paraId="6A46055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7" w:name="_Ref434591377"/>
      <w:r w:rsidRPr="00807459">
        <w:rPr>
          <w:rFonts w:ascii="Proxima Nova ExCn Rg" w:hAnsi="Proxima Nova ExCn Rg"/>
          <w:sz w:val="28"/>
        </w:rPr>
        <w:t>Ценовые критерии оценки:</w:t>
      </w:r>
      <w:bookmarkEnd w:id="7"/>
    </w:p>
    <w:p w14:paraId="1B485026"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40377E59"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2BF6ED2E"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3AF5D72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044CAE8C"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0CD0D222"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421A0857"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7BBECEF6"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6216C001"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1DD0E452"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71D3DE3A"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68013900" w14:textId="77777777"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8" w:name="_Ref443308750"/>
      <w:bookmarkStart w:id="9"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xml:space="preserve">, вправе в документации о закупке 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8"/>
    </w:p>
    <w:p w14:paraId="11F49E6D"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lastRenderedPageBreak/>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 ответственным за осуществление финансовой политики и/или бухгалтерского учета,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9"/>
    </w:p>
    <w:p w14:paraId="706E84E0"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10"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10"/>
    </w:p>
    <w:p w14:paraId="5AEC77F0"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1" w:name="_Ref434648671"/>
      <w:r w:rsidR="00494FD1" w:rsidRPr="00807459">
        <w:rPr>
          <w:rFonts w:ascii="Proxima Nova ExCn Rg" w:hAnsi="Proxima Nova ExCn Rg"/>
          <w:sz w:val="28"/>
          <w:szCs w:val="28"/>
          <w:lang w:eastAsia="ru-RU"/>
        </w:rPr>
        <w:t>.</w:t>
      </w:r>
      <w:bookmarkEnd w:id="11"/>
    </w:p>
    <w:p w14:paraId="3CC2280D" w14:textId="77777777"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 xml:space="preserve">без учета НДС, расчет рейтинга заявок по критерию осуществляется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7F8749D8"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0428DC7B"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запроса котировок 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975A0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 xml:space="preserve">Ценовые предложения при проведении процедуры аукциона/редукциона, запроса котировок 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 а определение</w:t>
      </w:r>
      <w:r w:rsidRPr="00807459">
        <w:rPr>
          <w:rFonts w:ascii="Proxima Nova ExCn Rg" w:hAnsi="Proxima Nova ExCn Rg"/>
          <w:sz w:val="28"/>
        </w:rPr>
        <w:t xml:space="preserve"> победителя закупки </w:t>
      </w:r>
      <w:r w:rsidRPr="00807459">
        <w:rPr>
          <w:rFonts w:ascii="Proxima Nova ExCn Rg" w:hAnsi="Proxima Nova ExCn Rg"/>
          <w:sz w:val="28"/>
          <w:szCs w:val="28"/>
          <w:lang w:eastAsia="ru-RU"/>
        </w:rPr>
        <w:t>осуществляется в порядке, предусмотренном подразделами </w:t>
      </w:r>
      <w:r w:rsidR="001B7369"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_Ref419922308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2.2</w:t>
      </w:r>
      <w:r w:rsidR="001B7369"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w:t>
      </w:r>
      <w:r w:rsidR="001B7369"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_Ref419922530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2.3</w:t>
      </w:r>
      <w:r w:rsidR="001B7369"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соответственно.</w:t>
      </w:r>
    </w:p>
    <w:p w14:paraId="2E9F1BA6"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28F4754A"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аукциона/редукциона</w:t>
      </w:r>
      <w:bookmarkEnd w:id="12"/>
    </w:p>
    <w:p w14:paraId="4544646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3"/>
    </w:p>
    <w:p w14:paraId="6BCBEEE6"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документации о закупке;</w:t>
      </w:r>
    </w:p>
    <w:p w14:paraId="0998CB98"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2"/>
      </w:r>
      <w:r w:rsidRPr="00807459">
        <w:rPr>
          <w:rFonts w:ascii="Proxima Nova ExCn Rg" w:hAnsi="Proxima Nova ExCn Rg"/>
          <w:sz w:val="28"/>
        </w:rPr>
        <w:t xml:space="preserve"> в соответствии с единственным установленным критерием «Цена договора или цена за единицу продукции» в порядке возрастания цены, предложенной ими в ходе проведения процедуры аукциона, начиная с наименьшей, при этом участнику аукциона,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3"/>
      </w:r>
      <w:r w:rsidRPr="00807459">
        <w:rPr>
          <w:rFonts w:ascii="Proxima Nova ExCn Rg" w:hAnsi="Proxima Nova ExCn Rg"/>
          <w:sz w:val="28"/>
        </w:rPr>
        <w:t>.</w:t>
      </w:r>
    </w:p>
    <w:p w14:paraId="45C7383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06C3B5E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6"/>
    </w:p>
    <w:p w14:paraId="1D26FDD2" w14:textId="5DFA51AE"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807459">
        <w:rPr>
          <w:rFonts w:ascii="Proxima Nova ExCn Rg" w:hAnsi="Proxima Nova ExCn Rg"/>
          <w:sz w:val="28"/>
          <w:szCs w:val="28"/>
          <w:lang w:eastAsia="ru-RU"/>
        </w:rPr>
        <w:t>/</w:t>
      </w:r>
      <w:r w:rsidR="003D0FD0" w:rsidRPr="00807459">
        <w:rPr>
          <w:rFonts w:ascii="Proxima Nova ExCn Rg" w:hAnsi="Proxima Nova ExCn Rg"/>
          <w:sz w:val="28"/>
        </w:rPr>
        <w:t xml:space="preserve">редукциона формулы расчета, указанные в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 xml:space="preserve">азделе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sidRPr="00975A0D">
        <w:rPr>
          <w:rFonts w:ascii="Proxima Nova ExCn Rg" w:hAnsi="Proxima Nova ExCn Rg"/>
          <w:sz w:val="28"/>
          <w:szCs w:val="28"/>
        </w:rPr>
        <w:t>3</w:t>
      </w:r>
      <w:r w:rsidR="001B7369" w:rsidRPr="00807459">
        <w:rPr>
          <w:rFonts w:ascii="Proxima Nova ExCn Rg" w:hAnsi="Proxima Nova ExCn Rg"/>
          <w:sz w:val="28"/>
        </w:rPr>
        <w:fldChar w:fldCharType="end"/>
      </w:r>
      <w:r w:rsidR="001B7369" w:rsidRPr="00807459">
        <w:rPr>
          <w:rFonts w:ascii="Proxima Nova ExCn Rg" w:hAnsi="Proxima Nova ExCn Rg"/>
          <w:sz w:val="28"/>
          <w:szCs w:val="28"/>
        </w:rPr>
        <w:t xml:space="preserve">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екомендаций</w:t>
      </w:r>
      <w:r w:rsidR="004A13AE" w:rsidRPr="00807459">
        <w:rPr>
          <w:rFonts w:ascii="Proxima Nova ExCn Rg" w:hAnsi="Proxima Nova ExCn Rg"/>
          <w:sz w:val="28"/>
          <w:szCs w:val="28"/>
        </w:rPr>
        <w:t xml:space="preserve"> по оценке</w:t>
      </w:r>
      <w:r w:rsidR="00216000"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rPr>
        <w:t xml:space="preserve">не применяются; </w:t>
      </w:r>
      <w:r w:rsidR="00765BB1" w:rsidRPr="00807459">
        <w:rPr>
          <w:rFonts w:ascii="Proxima Nova ExCn Rg" w:hAnsi="Proxima Nova ExCn Rg"/>
          <w:sz w:val="28"/>
          <w:szCs w:val="28"/>
          <w:lang w:eastAsia="ru-RU"/>
        </w:rPr>
        <w:t>определение победителя</w:t>
      </w:r>
      <w:r w:rsidR="001B7369" w:rsidRPr="00807459">
        <w:rPr>
          <w:rFonts w:ascii="Proxima Nova ExCn Rg" w:hAnsi="Proxima Nova ExCn Rg"/>
          <w:sz w:val="28"/>
          <w:szCs w:val="28"/>
        </w:rPr>
        <w:t xml:space="preserve"> аукциона</w:t>
      </w:r>
      <w:r w:rsidR="001B7369" w:rsidRPr="00807459">
        <w:rPr>
          <w:rFonts w:ascii="Proxima Nova ExCn Rg" w:hAnsi="Proxima Nova ExCn Rg"/>
          <w:sz w:val="28"/>
          <w:szCs w:val="28"/>
          <w:lang w:eastAsia="ru-RU"/>
        </w:rPr>
        <w:t>/</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7BE42805"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7AE033A3"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p>
    <w:p w14:paraId="0629DCB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t>Определение победителя закупки при проведении процедуры запроса котировок осуществляется ЗК путем последовательного совершения следующих действий:</w:t>
      </w:r>
      <w:bookmarkEnd w:id="18"/>
    </w:p>
    <w:p w14:paraId="0F06277D"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документации о закупке;</w:t>
      </w:r>
    </w:p>
    <w:p w14:paraId="7A259E4E"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процедуры закупки, заявки которых соответствуют требованиям документации о закупке, признаются участниками закупки и в отношении их заявок ЗК осуществляет оценку и сопоставление заявок на участие в закупке на основании единственного критерия «Цена договора или цена за единицу продукции».</w:t>
      </w:r>
    </w:p>
    <w:p w14:paraId="1037038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запросе котировок осуществляется путем ранжирования</w:t>
      </w:r>
      <w:r w:rsidRPr="00807459">
        <w:rPr>
          <w:rStyle w:val="af0"/>
          <w:rFonts w:ascii="Proxima Nova ExCn Rg" w:hAnsi="Proxima Nova ExCn Rg"/>
          <w:sz w:val="28"/>
        </w:rPr>
        <w:footnoteReference w:id="4"/>
      </w:r>
      <w:r w:rsidRPr="00807459">
        <w:rPr>
          <w:rFonts w:ascii="Proxima Nova ExCn Rg" w:hAnsi="Proxima Nova ExCn Rg"/>
          <w:caps/>
          <w:sz w:val="28"/>
        </w:rPr>
        <w:t xml:space="preserve"> </w:t>
      </w:r>
      <w:r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 при этом участнику запроса котировок, предложившему наименьшую цену договора, присваивается первый номер и он признается победителем закупки</w:t>
      </w:r>
    </w:p>
    <w:p w14:paraId="298E5E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Победителем запроса котировок признается лицо, которое было допущено к участию в </w:t>
      </w:r>
      <w:r w:rsidRPr="00807459">
        <w:rPr>
          <w:rFonts w:ascii="Proxima Nova ExCn Rg" w:hAnsi="Proxima Nova ExCn Rg"/>
          <w:sz w:val="28"/>
        </w:rPr>
        <w:lastRenderedPageBreak/>
        <w:t>запросе котировок и признано участником запроса котировок и предложило наиболее низкую цену договора.</w:t>
      </w:r>
    </w:p>
    <w:p w14:paraId="55D4F0D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807459">
        <w:rPr>
          <w:rFonts w:ascii="Proxima Nova ExCn Rg" w:hAnsi="Proxima Nova ExCn Rg"/>
          <w:sz w:val="28"/>
        </w:rPr>
        <w:t>В случае если несколько участников запроса котировок представили заявки с одинаковыми ценами, победителем закупки признается участник, заявка которого поступила раньше.</w:t>
      </w:r>
      <w:bookmarkEnd w:id="19"/>
    </w:p>
    <w:p w14:paraId="652952AE" w14:textId="5A0D3D39"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определении победителя запроса котировок формулы расчета, </w:t>
      </w:r>
      <w:r w:rsidR="001B7369" w:rsidRPr="00807459">
        <w:rPr>
          <w:rFonts w:ascii="Proxima Nova ExCn Rg" w:hAnsi="Proxima Nova ExCn Rg"/>
          <w:sz w:val="28"/>
        </w:rPr>
        <w:t xml:space="preserve">указанные в </w:t>
      </w:r>
      <w:r w:rsidR="004A13AE" w:rsidRPr="00807459">
        <w:rPr>
          <w:rFonts w:ascii="Proxima Nova ExCn Rg" w:hAnsi="Proxima Nova ExCn Rg"/>
          <w:sz w:val="28"/>
          <w:szCs w:val="28"/>
          <w:lang w:eastAsia="ru-RU"/>
        </w:rPr>
        <w:t xml:space="preserve">разделе </w:t>
      </w:r>
      <w:r w:rsidR="00C83FBE">
        <w:rPr>
          <w:rFonts w:ascii="Proxima Nova ExCn Rg" w:hAnsi="Proxima Nova ExCn Rg"/>
          <w:sz w:val="28"/>
          <w:szCs w:val="28"/>
          <w:lang w:eastAsia="ru-RU"/>
        </w:rPr>
        <w:fldChar w:fldCharType="begin"/>
      </w:r>
      <w:r w:rsidR="00C83FBE">
        <w:rPr>
          <w:rFonts w:ascii="Proxima Nova ExCn Rg" w:hAnsi="Proxima Nova ExCn Rg"/>
          <w:sz w:val="28"/>
          <w:szCs w:val="28"/>
          <w:lang w:eastAsia="ru-RU"/>
        </w:rPr>
        <w:instrText xml:space="preserve"> REF _Ref419922606 \r \h </w:instrText>
      </w:r>
      <w:r w:rsidR="00C83FBE">
        <w:rPr>
          <w:rFonts w:ascii="Proxima Nova ExCn Rg" w:hAnsi="Proxima Nova ExCn Rg"/>
          <w:sz w:val="28"/>
          <w:szCs w:val="28"/>
          <w:lang w:eastAsia="ru-RU"/>
        </w:rPr>
      </w:r>
      <w:r w:rsidR="00C83FBE">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w:t>
      </w:r>
      <w:r w:rsidR="00C83FBE">
        <w:rPr>
          <w:rFonts w:ascii="Proxima Nova ExCn Rg" w:hAnsi="Proxima Nova ExCn Rg"/>
          <w:sz w:val="28"/>
          <w:szCs w:val="28"/>
          <w:lang w:eastAsia="ru-RU"/>
        </w:rPr>
        <w:fldChar w:fldCharType="end"/>
      </w:r>
      <w:r w:rsidR="00216000"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216000"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216000" w:rsidRPr="00807459">
        <w:rPr>
          <w:rFonts w:ascii="Proxima Nova ExCn Rg" w:hAnsi="Proxima Nova ExCn Rg"/>
          <w:sz w:val="28"/>
          <w:szCs w:val="28"/>
          <w:lang w:eastAsia="ru-RU"/>
        </w:rPr>
        <w:t>, не применяются; ранжирование участников запроса</w:t>
      </w:r>
      <w:r w:rsidRPr="00807459">
        <w:rPr>
          <w:rFonts w:ascii="Proxima Nova ExCn Rg" w:hAnsi="Proxima Nova ExCn Rg"/>
          <w:sz w:val="28"/>
        </w:rPr>
        <w:t xml:space="preserve"> котировок осуществляется простым сопоставлением числовых значений показателей ценовых критериев по математическим правилам в порядке, установленном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_Ref419922530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2.3</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7D55DBD6" w14:textId="77777777" w:rsidR="00494FD1" w:rsidRPr="00807459" w:rsidRDefault="00494FD1" w:rsidP="00590DE0">
      <w:pPr>
        <w:spacing w:after="0" w:line="276" w:lineRule="auto"/>
        <w:ind w:firstLine="709"/>
        <w:jc w:val="both"/>
        <w:rPr>
          <w:rFonts w:ascii="Proxima Nova ExCn Rg" w:hAnsi="Proxima Nova ExCn Rg"/>
          <w:sz w:val="28"/>
        </w:rPr>
      </w:pPr>
    </w:p>
    <w:p w14:paraId="61DF9FE5"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p>
    <w:p w14:paraId="5B05F778" w14:textId="48F29EEE" w:rsidR="00506830"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 xml:space="preserve">Определение победителя закупки при проведении процедуры конкурса, запроса предложений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sidRPr="00975A0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0EF3AA49" w14:textId="77777777" w:rsidR="00494FD1" w:rsidRPr="00807459" w:rsidRDefault="00494FD1" w:rsidP="00590DE0">
      <w:pPr>
        <w:spacing w:after="0" w:line="276" w:lineRule="auto"/>
        <w:ind w:firstLine="709"/>
        <w:jc w:val="both"/>
        <w:rPr>
          <w:rFonts w:ascii="Proxima Nova ExCn Rg" w:hAnsi="Proxima Nova ExCn Rg"/>
          <w:sz w:val="28"/>
        </w:rPr>
      </w:pPr>
    </w:p>
    <w:p w14:paraId="34D87761"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F689B4D"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0" w:name="_Ref419922606"/>
      <w:bookmarkStart w:id="21" w:name="_Toc423367083"/>
      <w:bookmarkStart w:id="22" w:name="_Toc443053224"/>
      <w:r w:rsidRPr="00807459">
        <w:rPr>
          <w:sz w:val="28"/>
        </w:rPr>
        <w:lastRenderedPageBreak/>
        <w:t>МЕТОДИКА ОЦЕНКИ ЗАЯВОК</w:t>
      </w:r>
      <w:bookmarkEnd w:id="20"/>
      <w:bookmarkEnd w:id="21"/>
      <w:bookmarkEnd w:id="22"/>
    </w:p>
    <w:p w14:paraId="1B1ADBBA"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706C20B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5A82A9B9" w14:textId="77777777">
        <w:tc>
          <w:tcPr>
            <w:tcW w:w="2518" w:type="dxa"/>
          </w:tcPr>
          <w:p w14:paraId="7F2F3A5B"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51DEB243"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6769A242"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3AD06884" w14:textId="77777777">
        <w:tc>
          <w:tcPr>
            <w:tcW w:w="2518" w:type="dxa"/>
          </w:tcPr>
          <w:p w14:paraId="61B5FFB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1E1EE8D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22D75B25"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5FA8209F" w14:textId="77777777">
        <w:tc>
          <w:tcPr>
            <w:tcW w:w="2518" w:type="dxa"/>
          </w:tcPr>
          <w:p w14:paraId="68467421"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71E21091"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08A2912D"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07F08ED2" w14:textId="77777777">
        <w:tc>
          <w:tcPr>
            <w:tcW w:w="2518" w:type="dxa"/>
          </w:tcPr>
          <w:p w14:paraId="4FF8533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049D74EC"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279B3297"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7DD8BA45" w14:textId="77777777">
        <w:tc>
          <w:tcPr>
            <w:tcW w:w="2518" w:type="dxa"/>
          </w:tcPr>
          <w:p w14:paraId="32A3B81A"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4DDA7E8F"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23607DE"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59D41F21" w14:textId="77777777">
        <w:tc>
          <w:tcPr>
            <w:tcW w:w="2518" w:type="dxa"/>
          </w:tcPr>
          <w:p w14:paraId="7E6ED51C"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w:t>
            </w:r>
            <w:r w:rsidRPr="00807459">
              <w:rPr>
                <w:rFonts w:ascii="Proxima Nova ExCn Rg" w:hAnsi="Proxima Nova ExCn Rg"/>
                <w:b/>
                <w:sz w:val="28"/>
              </w:rPr>
              <w:lastRenderedPageBreak/>
              <w:t xml:space="preserve">значимости подкритерия </w:t>
            </w:r>
            <w:r w:rsidR="005E6668" w:rsidRPr="00807459">
              <w:rPr>
                <w:rFonts w:ascii="Proxima Nova ExCn Rg" w:hAnsi="Proxima Nova ExCn Rg"/>
                <w:b/>
                <w:sz w:val="28"/>
              </w:rPr>
              <w:t>(КЗП)</w:t>
            </w:r>
          </w:p>
        </w:tc>
        <w:tc>
          <w:tcPr>
            <w:tcW w:w="3969" w:type="dxa"/>
          </w:tcPr>
          <w:p w14:paraId="7CF290AC"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lastRenderedPageBreak/>
              <w:t xml:space="preserve">Вес подкритерия в совокупности </w:t>
            </w:r>
            <w:r w:rsidRPr="00807459">
              <w:rPr>
                <w:rFonts w:ascii="Proxima Nova ExCn Rg" w:hAnsi="Proxima Nova ExCn Rg"/>
              </w:rPr>
              <w:lastRenderedPageBreak/>
              <w:t>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00A52048"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Коэффициент значимости </w:t>
            </w:r>
            <w:r w:rsidR="00290ED8" w:rsidRPr="00807459">
              <w:rPr>
                <w:rFonts w:ascii="Proxima Nova ExCn Rg" w:hAnsi="Proxima Nova ExCn Rg"/>
                <w:sz w:val="28"/>
                <w:szCs w:val="28"/>
                <w:lang w:eastAsia="ru-RU"/>
              </w:rPr>
              <w:lastRenderedPageBreak/>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7052CA9B" w14:textId="77777777">
        <w:tc>
          <w:tcPr>
            <w:tcW w:w="2518" w:type="dxa"/>
          </w:tcPr>
          <w:p w14:paraId="39BB1EF0"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Критерий оценки</w:t>
            </w:r>
          </w:p>
        </w:tc>
        <w:tc>
          <w:tcPr>
            <w:tcW w:w="3969" w:type="dxa"/>
          </w:tcPr>
          <w:p w14:paraId="5A9EBC5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16AC7009"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35B34CCA" w14:textId="77777777">
        <w:tc>
          <w:tcPr>
            <w:tcW w:w="2518" w:type="dxa"/>
          </w:tcPr>
          <w:p w14:paraId="3333852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5A8747AF"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12D5F8B7"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2CD6EB36" w14:textId="77777777">
        <w:tc>
          <w:tcPr>
            <w:tcW w:w="2518" w:type="dxa"/>
          </w:tcPr>
          <w:p w14:paraId="3A959FB9"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191D5AD8"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1632D3C2"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36F2714D"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0DF156D1"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807459">
              <w:rPr>
                <w:rFonts w:ascii="Proxima Nova ExCn Rg" w:hAnsi="Proxima Nova ExCn Rg"/>
                <w:sz w:val="28"/>
              </w:rPr>
              <w:footnoteReference w:id="5"/>
            </w:r>
            <w:r w:rsidRPr="00807459">
              <w:rPr>
                <w:rFonts w:ascii="Proxima Nova ExCn Rg" w:hAnsi="Proxima Nova ExCn Rg"/>
                <w:sz w:val="28"/>
              </w:rPr>
              <w:t>;</w:t>
            </w:r>
          </w:p>
          <w:p w14:paraId="7E9C3A1B"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 xml:space="preserve">«Качество технического предложения участника закупки при проведении закупки на выполнение </w:t>
            </w:r>
            <w:r w:rsidRPr="00807459">
              <w:rPr>
                <w:rFonts w:ascii="Proxima Nova ExCn Rg" w:hAnsi="Proxima Nova ExCn Rg"/>
                <w:sz w:val="28"/>
              </w:rPr>
              <w:lastRenderedPageBreak/>
              <w:t>работ, оказание услуг»;</w:t>
            </w:r>
          </w:p>
          <w:p w14:paraId="4A6E2820"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807459">
              <w:rPr>
                <w:rFonts w:ascii="Proxima Nova ExCn Rg" w:hAnsi="Proxima Nova ExCn Rg"/>
                <w:sz w:val="28"/>
              </w:rPr>
              <w:footnoteReference w:id="6"/>
            </w:r>
            <w:r w:rsidRPr="00807459">
              <w:rPr>
                <w:rFonts w:ascii="Proxima Nova ExCn Rg" w:hAnsi="Proxima Nova ExCn Rg"/>
                <w:sz w:val="28"/>
              </w:rPr>
              <w:t>.</w:t>
            </w:r>
          </w:p>
          <w:p w14:paraId="7F063973"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63DBE19B" w14:textId="77777777">
        <w:tc>
          <w:tcPr>
            <w:tcW w:w="2518" w:type="dxa"/>
          </w:tcPr>
          <w:p w14:paraId="4C0A48F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lastRenderedPageBreak/>
              <w:t>Рейтинг заявки (РЗ)</w:t>
            </w:r>
          </w:p>
        </w:tc>
        <w:tc>
          <w:tcPr>
            <w:tcW w:w="3969" w:type="dxa"/>
          </w:tcPr>
          <w:p w14:paraId="419DF71C"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641DBCAB"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6AFD55C4" w14:textId="77777777">
        <w:tc>
          <w:tcPr>
            <w:tcW w:w="2518" w:type="dxa"/>
          </w:tcPr>
          <w:p w14:paraId="056AF05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72923AAD"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6EE1E439"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4CA0252A" w14:textId="77777777">
        <w:tc>
          <w:tcPr>
            <w:tcW w:w="2518" w:type="dxa"/>
          </w:tcPr>
          <w:p w14:paraId="13D0322C"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3521801A"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613C2F2C"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5CEAA0FF"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302F33B3"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1DDF246F"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148577F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в отношении различных критериев </w:t>
            </w:r>
            <w:r w:rsidRPr="00807459">
              <w:rPr>
                <w:rFonts w:ascii="Proxima Nova ExCn Rg" w:hAnsi="Proxima Nova ExCn Rg"/>
                <w:sz w:val="28"/>
              </w:rPr>
              <w:lastRenderedPageBreak/>
              <w:t xml:space="preserve">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5F57F6B3"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44A3CA75" w14:textId="77777777">
        <w:tc>
          <w:tcPr>
            <w:tcW w:w="2518" w:type="dxa"/>
          </w:tcPr>
          <w:p w14:paraId="36BEAAE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Экспертная оценка</w:t>
            </w:r>
          </w:p>
        </w:tc>
        <w:tc>
          <w:tcPr>
            <w:tcW w:w="3969" w:type="dxa"/>
          </w:tcPr>
          <w:p w14:paraId="4BB02ACD"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4066D91B"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5A9AC8B0" w14:textId="77777777" w:rsidR="00494FD1" w:rsidRPr="00807459" w:rsidRDefault="00494FD1" w:rsidP="00B41BE8">
      <w:pPr>
        <w:spacing w:after="0" w:line="276" w:lineRule="auto"/>
        <w:ind w:firstLine="709"/>
        <w:jc w:val="both"/>
        <w:rPr>
          <w:rFonts w:ascii="Proxima Nova ExCn Rg" w:hAnsi="Proxima Nova ExCn Rg"/>
          <w:sz w:val="28"/>
        </w:rPr>
      </w:pPr>
    </w:p>
    <w:p w14:paraId="7F11EE23"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6DE9ABA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3869FD2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 xml:space="preserve">Требования Таблицы 3 к максимальной значимости критериев оценки не применяются в случаях, предусмотренных п. </w:t>
      </w:r>
      <w:r w:rsidR="00AD62D2" w:rsidRPr="00807459">
        <w:rPr>
          <w:rFonts w:ascii="Proxima Nova ExCn Rg" w:hAnsi="Proxima Nova ExCn Rg"/>
          <w:sz w:val="28"/>
          <w:szCs w:val="28"/>
          <w:lang w:eastAsia="ru-RU"/>
        </w:rPr>
        <w:fldChar w:fldCharType="begin"/>
      </w:r>
      <w:r w:rsidR="00AD62D2" w:rsidRPr="00807459">
        <w:rPr>
          <w:rFonts w:ascii="Proxima Nova ExCn Rg" w:hAnsi="Proxima Nova ExCn Rg"/>
          <w:sz w:val="28"/>
          <w:szCs w:val="28"/>
          <w:lang w:eastAsia="ru-RU"/>
        </w:rPr>
        <w:instrText xml:space="preserve"> REF _Ref419923749 \w \h </w:instrText>
      </w:r>
      <w:r w:rsidR="009D06FE" w:rsidRPr="00807459">
        <w:rPr>
          <w:rFonts w:ascii="Proxima Nova ExCn Rg" w:hAnsi="Proxima Nova ExCn Rg"/>
          <w:sz w:val="28"/>
          <w:szCs w:val="28"/>
          <w:lang w:eastAsia="ru-RU"/>
        </w:rPr>
        <w:instrText xml:space="preserve"> \* MERGEFORMAT </w:instrText>
      </w:r>
      <w:r w:rsidR="00AD62D2" w:rsidRPr="00807459">
        <w:rPr>
          <w:rFonts w:ascii="Proxima Nova ExCn Rg" w:hAnsi="Proxima Nova ExCn Rg"/>
          <w:sz w:val="28"/>
          <w:szCs w:val="28"/>
          <w:lang w:eastAsia="ru-RU"/>
        </w:rPr>
      </w:r>
      <w:r w:rsidR="00AD62D2"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3.4.4</w:t>
      </w:r>
      <w:r w:rsidR="00AD62D2" w:rsidRPr="00807459">
        <w:rPr>
          <w:rFonts w:ascii="Proxima Nova ExCn Rg" w:hAnsi="Proxima Nova ExCn Rg"/>
          <w:sz w:val="28"/>
          <w:szCs w:val="28"/>
          <w:lang w:eastAsia="ru-RU"/>
        </w:rPr>
        <w:fldChar w:fldCharType="end"/>
      </w:r>
      <w:r w:rsidR="00AD62D2"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_Ref437098502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3.4.5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5521ADE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0818CCD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3A75F7E4"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5AB3C5BC"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DB5AA51"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7D53CA47"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1283F25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6AF5BB44"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701E059A"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4AC9E65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3E96B27C"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364A03D5"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5081D27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1F7472D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5166070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7"/>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8"/>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52298E5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lastRenderedPageBreak/>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1F46427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3" w:name="Par27"/>
      <w:bookmarkEnd w:id="23"/>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656FFB0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3"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13FD75A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4" w:name="_Ref410051512"/>
      <w:r w:rsidR="009F153B" w:rsidRPr="00807459">
        <w:rPr>
          <w:rFonts w:ascii="Proxima Nova ExCn Rg" w:hAnsi="Proxima Nova ExCn Rg"/>
          <w:sz w:val="28"/>
        </w:rPr>
        <w:t xml:space="preserve"> заявок, включая способ оценки.</w:t>
      </w:r>
    </w:p>
    <w:bookmarkEnd w:id="24"/>
    <w:p w14:paraId="7D96B5F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19D0D1E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7B12464A" w14:textId="77777777" w:rsidR="00506830" w:rsidRPr="00807459" w:rsidRDefault="00494FD1" w:rsidP="00EE2CA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071F72E2"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5C86EE17" w14:textId="77777777" w:rsidR="00494FD1" w:rsidRPr="00807459" w:rsidRDefault="00494FD1" w:rsidP="00B41BE8">
      <w:pPr>
        <w:spacing w:after="0" w:line="276" w:lineRule="auto"/>
        <w:ind w:firstLine="709"/>
        <w:jc w:val="both"/>
        <w:rPr>
          <w:rFonts w:ascii="Proxima Nova ExCn Rg" w:hAnsi="Proxima Nova ExCn Rg"/>
          <w:b/>
          <w:sz w:val="28"/>
        </w:rPr>
      </w:pPr>
    </w:p>
    <w:p w14:paraId="3F68C5B7"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3175E3C2"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5" w:name="_Ref422203522"/>
      <w:r w:rsidRPr="00807459">
        <w:rPr>
          <w:sz w:val="28"/>
        </w:rPr>
        <w:lastRenderedPageBreak/>
        <w:t>Порядок оценки и сопоставления заявок по критерию «Цена договора или цена за единицу продукции»</w:t>
      </w:r>
      <w:bookmarkEnd w:id="25"/>
    </w:p>
    <w:p w14:paraId="12AF60F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6D28D01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1C481DC"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6" w:name="_Ref419923455"/>
      <w:r w:rsidRPr="00807459">
        <w:rPr>
          <w:rFonts w:ascii="Proxima Nova ExCn Rg" w:hAnsi="Proxima Nova ExCn Rg"/>
          <w:sz w:val="28"/>
        </w:rPr>
        <w:t>Рейтинг заявки определяется по формуле:</w:t>
      </w:r>
      <w:bookmarkEnd w:id="26"/>
    </w:p>
    <w:tbl>
      <w:tblPr>
        <w:tblW w:w="0" w:type="auto"/>
        <w:tblLook w:val="00A0" w:firstRow="1" w:lastRow="0" w:firstColumn="1" w:lastColumn="0" w:noHBand="0" w:noVBand="0"/>
      </w:tblPr>
      <w:tblGrid>
        <w:gridCol w:w="1350"/>
        <w:gridCol w:w="1393"/>
        <w:gridCol w:w="1500"/>
      </w:tblGrid>
      <w:tr w:rsidR="00494FD1" w:rsidRPr="00807459" w14:paraId="2472E4DA" w14:textId="77777777" w:rsidTr="00F62468">
        <w:trPr>
          <w:trHeight w:val="451"/>
        </w:trPr>
        <w:tc>
          <w:tcPr>
            <w:tcW w:w="1134" w:type="dxa"/>
            <w:vMerge w:val="restart"/>
            <w:vAlign w:val="center"/>
          </w:tcPr>
          <w:p w14:paraId="7AB6BE0B"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4FA5A621"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20E31CD4"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3D5A684"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7661E3F3"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9FCBCB9" w14:textId="77777777" w:rsidTr="009F153B">
        <w:trPr>
          <w:trHeight w:val="452"/>
        </w:trPr>
        <w:tc>
          <w:tcPr>
            <w:tcW w:w="1134" w:type="dxa"/>
            <w:vMerge/>
          </w:tcPr>
          <w:p w14:paraId="66C25789"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48A50287"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7D5ED420"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FE0CAA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DCBC43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6D33070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59A1BFA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D436721" w14:textId="1EC7E788"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7"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7"/>
    </w:p>
    <w:p w14:paraId="0DD82C9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932666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5D8F724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32101F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4551C3A"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5028991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4085CDCA"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8348E5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4345257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проведении процедуры конкурса, запроса предложений, запроса котировок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4EBA8D0F" w14:textId="53F06E99"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 согласно п.п.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975A0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_Ref434425338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65C261F2"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lastRenderedPageBreak/>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6D34778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10DA3E21"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1F8E2193"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2AAAD6FA"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7705EEBD"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9A4B229"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7E539F24"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690D1685"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3625E2A1"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66740D0F"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2C1BFCCB" w14:textId="77777777" w:rsidTr="00051B3F">
        <w:trPr>
          <w:trHeight w:val="689"/>
        </w:trPr>
        <w:tc>
          <w:tcPr>
            <w:tcW w:w="1951" w:type="dxa"/>
            <w:vMerge w:val="restart"/>
            <w:tcBorders>
              <w:right w:val="nil"/>
            </w:tcBorders>
            <w:vAlign w:val="center"/>
          </w:tcPr>
          <w:p w14:paraId="0D25D8BC"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7FF8676E"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77A4DD92"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0AD51890"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1871A6C2" w14:textId="77777777" w:rsidTr="00051B3F">
        <w:tc>
          <w:tcPr>
            <w:tcW w:w="1951" w:type="dxa"/>
            <w:vMerge/>
            <w:tcBorders>
              <w:right w:val="nil"/>
            </w:tcBorders>
          </w:tcPr>
          <w:p w14:paraId="48BDBF3A"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325DF8DA"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5A20826F"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2C38C1DB"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5B171CCB"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20B87A0E"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602F2A8C"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0C80374C" w14:textId="77777777" w:rsidR="0023443D" w:rsidRPr="00807459"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2DD60A72"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075B74DC"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A9ECD4C"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1936D15A" w14:textId="77777777" w:rsidR="00494FD1" w:rsidRPr="00807459" w:rsidRDefault="00494FD1" w:rsidP="00B41BE8">
      <w:pPr>
        <w:spacing w:after="0" w:line="276" w:lineRule="auto"/>
        <w:ind w:firstLine="709"/>
        <w:jc w:val="both"/>
        <w:rPr>
          <w:rFonts w:ascii="Proxima Nova ExCn Rg" w:hAnsi="Proxima Nova ExCn Rg"/>
          <w:b/>
          <w:sz w:val="28"/>
        </w:rPr>
      </w:pPr>
    </w:p>
    <w:p w14:paraId="670A1D05"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0A0832EB" w14:textId="77777777" w:rsidR="00494FD1" w:rsidRPr="00807459" w:rsidRDefault="00494FD1" w:rsidP="00B41BE8">
      <w:pPr>
        <w:spacing w:after="0" w:line="276" w:lineRule="auto"/>
        <w:ind w:firstLine="709"/>
        <w:jc w:val="both"/>
        <w:rPr>
          <w:rFonts w:ascii="Proxima Nova ExCn Rg" w:hAnsi="Proxima Nova ExCn Rg"/>
          <w:b/>
          <w:sz w:val="28"/>
        </w:rPr>
      </w:pPr>
    </w:p>
    <w:p w14:paraId="77961CA3"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8" w:name="_Ref419923600"/>
      <w:r w:rsidRPr="00807459">
        <w:rPr>
          <w:rFonts w:ascii="Proxima Nova ExCn Rg" w:hAnsi="Proxima Nova ExCn Rg"/>
          <w:sz w:val="28"/>
        </w:rPr>
        <w:t>Рейтинг заявки определяется по формуле:</w:t>
      </w:r>
      <w:bookmarkEnd w:id="28"/>
    </w:p>
    <w:p w14:paraId="54D58D0E"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3659A019" w14:textId="77777777" w:rsidTr="009F153B">
        <w:trPr>
          <w:trHeight w:val="451"/>
        </w:trPr>
        <w:tc>
          <w:tcPr>
            <w:tcW w:w="1134" w:type="dxa"/>
            <w:vMerge w:val="restart"/>
            <w:vAlign w:val="center"/>
          </w:tcPr>
          <w:p w14:paraId="1F912509"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1E4680AB"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11C2F505"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7F3E6C92"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18D8203E"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07A7DB09" w14:textId="77777777" w:rsidTr="009F153B">
        <w:trPr>
          <w:trHeight w:val="452"/>
        </w:trPr>
        <w:tc>
          <w:tcPr>
            <w:tcW w:w="1134" w:type="dxa"/>
            <w:vMerge/>
          </w:tcPr>
          <w:p w14:paraId="275FB40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1D8B2FD1"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7FB61746"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4D8A8C76" w14:textId="77777777" w:rsidR="00494FD1" w:rsidRPr="00807459" w:rsidRDefault="00494FD1" w:rsidP="00B2407F">
      <w:pPr>
        <w:spacing w:after="0" w:line="276" w:lineRule="auto"/>
        <w:ind w:firstLine="709"/>
        <w:jc w:val="both"/>
        <w:rPr>
          <w:rFonts w:ascii="Proxima Nova ExCn Rg" w:hAnsi="Proxima Nova ExCn Rg"/>
          <w:sz w:val="28"/>
          <w:lang w:val="en-US"/>
        </w:rPr>
      </w:pPr>
    </w:p>
    <w:p w14:paraId="573B5A71"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B097725"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552C94F7"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2A5BAF5C" w14:textId="77777777" w:rsidR="00494FD1" w:rsidRPr="00807459" w:rsidRDefault="00494FD1" w:rsidP="00B2407F">
      <w:pPr>
        <w:spacing w:after="0" w:line="276" w:lineRule="auto"/>
        <w:ind w:firstLine="709"/>
        <w:jc w:val="both"/>
        <w:rPr>
          <w:rFonts w:ascii="Proxima Nova ExCn Rg" w:hAnsi="Proxima Nova ExCn Rg"/>
          <w:sz w:val="28"/>
        </w:rPr>
      </w:pPr>
    </w:p>
    <w:p w14:paraId="1A6317EB"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9"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29"/>
    </w:p>
    <w:p w14:paraId="66994E63" w14:textId="77777777" w:rsidR="00494FD1" w:rsidRPr="00807459" w:rsidRDefault="00494FD1" w:rsidP="00B2407F">
      <w:pPr>
        <w:spacing w:after="0" w:line="276" w:lineRule="auto"/>
        <w:ind w:firstLine="709"/>
        <w:jc w:val="both"/>
        <w:rPr>
          <w:rFonts w:ascii="Proxima Nova ExCn Rg" w:hAnsi="Proxima Nova ExCn Rg"/>
          <w:sz w:val="28"/>
        </w:rPr>
      </w:pPr>
    </w:p>
    <w:p w14:paraId="226118C3"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01FFC0CB" w14:textId="77777777" w:rsidR="00494FD1" w:rsidRPr="00807459" w:rsidRDefault="00494FD1" w:rsidP="00B2407F">
      <w:pPr>
        <w:spacing w:after="0" w:line="276" w:lineRule="auto"/>
        <w:ind w:firstLine="709"/>
        <w:jc w:val="both"/>
        <w:rPr>
          <w:rFonts w:ascii="Proxima Nova ExCn Rg" w:hAnsi="Proxima Nova ExCn Rg"/>
          <w:sz w:val="28"/>
        </w:rPr>
      </w:pPr>
    </w:p>
    <w:p w14:paraId="4B93D7F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01D08BEE"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894DD3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41F83458" w14:textId="77777777" w:rsidR="00494FD1" w:rsidRPr="00807459" w:rsidRDefault="00494FD1" w:rsidP="00B2407F">
      <w:pPr>
        <w:spacing w:after="0" w:line="276" w:lineRule="auto"/>
        <w:ind w:firstLine="709"/>
        <w:jc w:val="both"/>
        <w:rPr>
          <w:rFonts w:ascii="Proxima Nova ExCn Rg" w:hAnsi="Proxima Nova ExCn Rg"/>
          <w:sz w:val="28"/>
        </w:rPr>
      </w:pPr>
    </w:p>
    <w:p w14:paraId="69FCF3E0"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2824C56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0" w:name="_Ref419923749"/>
      <w:r w:rsidRPr="00807459">
        <w:rPr>
          <w:rFonts w:ascii="Proxima Nova ExCn Rg" w:hAnsi="Proxima Nova ExCn Rg"/>
          <w:sz w:val="28"/>
        </w:rPr>
        <w:t xml:space="preserve">Критерий оценки «Расходы на эксплуатацию и техническое обслуживание приобретаемой </w:t>
      </w:r>
      <w:r w:rsidRPr="00807459">
        <w:rPr>
          <w:rFonts w:ascii="Proxima Nova ExCn Rg" w:hAnsi="Proxima Nova ExCn Rg"/>
          <w:sz w:val="28"/>
        </w:rPr>
        <w:lastRenderedPageBreak/>
        <w:t>продукции» может быть установлен в документации о закупке с соблюдением следующих требований:</w:t>
      </w:r>
      <w:bookmarkEnd w:id="30"/>
    </w:p>
    <w:p w14:paraId="25B5988C"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42A9F911"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0DC4E296"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55354D10"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78DA3DF8"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67884728"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1"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1"/>
    </w:p>
    <w:p w14:paraId="721EB14E" w14:textId="77777777" w:rsidR="00216000" w:rsidRPr="00807459" w:rsidRDefault="00216000" w:rsidP="009F153B">
      <w:pPr>
        <w:spacing w:after="0" w:line="276" w:lineRule="auto"/>
        <w:ind w:left="1069"/>
        <w:jc w:val="both"/>
        <w:rPr>
          <w:rFonts w:ascii="Proxima Nova ExCn Rg" w:hAnsi="Proxima Nova ExCn Rg"/>
          <w:sz w:val="28"/>
        </w:rPr>
      </w:pPr>
    </w:p>
    <w:p w14:paraId="1E84ED22"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bookmarkStart w:id="32" w:name="_Ref437098502"/>
      <w:r w:rsidRPr="00807459">
        <w:rPr>
          <w:rFonts w:ascii="Proxima Nova ExCn Rg" w:hAnsi="Proxima Nova ExCn Rg"/>
          <w:sz w:val="28"/>
        </w:rPr>
        <w:t>В случае если документация о закупке не соответствует хотя бы одному из требований, предусмотренных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_Ref419923749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3.4.4</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w:t>
      </w:r>
      <w:bookmarkEnd w:id="32"/>
    </w:p>
    <w:p w14:paraId="6C89E520"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0127EA2D"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734F6309" w14:textId="77777777" w:rsidR="00494FD1" w:rsidRPr="00807459" w:rsidRDefault="00494FD1" w:rsidP="00B2407F">
      <w:pPr>
        <w:spacing w:after="0" w:line="276" w:lineRule="auto"/>
        <w:ind w:firstLine="709"/>
        <w:jc w:val="both"/>
        <w:rPr>
          <w:rFonts w:ascii="Proxima Nova ExCn Rg" w:hAnsi="Proxima Nova ExCn Rg"/>
          <w:b/>
          <w:sz w:val="28"/>
        </w:rPr>
      </w:pPr>
    </w:p>
    <w:p w14:paraId="4797544B"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389A893"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«Стоимо</w:t>
      </w:r>
      <w:r w:rsidR="00807459">
        <w:rPr>
          <w:sz w:val="28"/>
        </w:rPr>
        <w:t>сть жизненного цикла продукции»</w:t>
      </w:r>
    </w:p>
    <w:p w14:paraId="2314D563" w14:textId="77777777" w:rsidR="00494FD1" w:rsidRPr="00807459" w:rsidRDefault="00494FD1" w:rsidP="00B41BE8">
      <w:pPr>
        <w:spacing w:after="0" w:line="276" w:lineRule="auto"/>
        <w:ind w:firstLine="709"/>
        <w:jc w:val="both"/>
        <w:rPr>
          <w:rFonts w:ascii="Proxima Nova ExCn Rg" w:hAnsi="Proxima Nova ExCn Rg"/>
          <w:b/>
          <w:sz w:val="28"/>
        </w:rPr>
      </w:pPr>
    </w:p>
    <w:p w14:paraId="714B0377"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65D0D787"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17E93415"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3" w:name="_Ref419923973"/>
      <w:r w:rsidRPr="00807459">
        <w:rPr>
          <w:rFonts w:ascii="Proxima Nova ExCn Rg" w:hAnsi="Proxima Nova ExCn Rg"/>
          <w:sz w:val="28"/>
        </w:rPr>
        <w:t>Рейтинг заявки определяется по формуле:</w:t>
      </w:r>
      <w:bookmarkEnd w:id="33"/>
    </w:p>
    <w:p w14:paraId="687FBB87"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5445ACA3" w14:textId="77777777" w:rsidTr="009F153B">
        <w:trPr>
          <w:trHeight w:val="451"/>
        </w:trPr>
        <w:tc>
          <w:tcPr>
            <w:tcW w:w="1134" w:type="dxa"/>
            <w:vMerge w:val="restart"/>
            <w:vAlign w:val="center"/>
          </w:tcPr>
          <w:p w14:paraId="074A2933"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431B465F"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086770E0"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0361E3FF"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5D745DF7"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75A2EDB" w14:textId="77777777" w:rsidTr="009F153B">
        <w:trPr>
          <w:trHeight w:val="452"/>
        </w:trPr>
        <w:tc>
          <w:tcPr>
            <w:tcW w:w="1134" w:type="dxa"/>
            <w:vMerge/>
          </w:tcPr>
          <w:p w14:paraId="0FFCD63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71B3A0A6"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1326ECE1"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39C46D76"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3FA822E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04FEC5C"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052B433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7BF4F61" w14:textId="77777777" w:rsidR="00494FD1" w:rsidRPr="00807459" w:rsidRDefault="00494FD1" w:rsidP="000B0264">
      <w:pPr>
        <w:spacing w:after="0" w:line="276" w:lineRule="auto"/>
        <w:ind w:firstLine="709"/>
        <w:jc w:val="both"/>
        <w:rPr>
          <w:rFonts w:ascii="Proxima Nova ExCn Rg" w:hAnsi="Proxima Nova ExCn Rg"/>
          <w:sz w:val="28"/>
        </w:rPr>
      </w:pPr>
    </w:p>
    <w:p w14:paraId="31551C5F" w14:textId="510F88A5"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4"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4"/>
    </w:p>
    <w:p w14:paraId="292E4413" w14:textId="77777777" w:rsidR="00494FD1" w:rsidRPr="00807459" w:rsidRDefault="00494FD1" w:rsidP="000B0264">
      <w:pPr>
        <w:spacing w:after="0" w:line="276" w:lineRule="auto"/>
        <w:ind w:firstLine="709"/>
        <w:jc w:val="both"/>
        <w:rPr>
          <w:rFonts w:ascii="Proxima Nova ExCn Rg" w:hAnsi="Proxima Nova ExCn Rg"/>
          <w:sz w:val="28"/>
        </w:rPr>
      </w:pPr>
    </w:p>
    <w:p w14:paraId="6EF66564"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7D9C9B05" w14:textId="77777777" w:rsidR="00494FD1" w:rsidRPr="00807459" w:rsidRDefault="00494FD1" w:rsidP="000B0264">
      <w:pPr>
        <w:spacing w:after="0" w:line="276" w:lineRule="auto"/>
        <w:ind w:firstLine="709"/>
        <w:jc w:val="both"/>
        <w:rPr>
          <w:rFonts w:ascii="Proxima Nova ExCn Rg" w:hAnsi="Proxima Nova ExCn Rg"/>
          <w:sz w:val="28"/>
        </w:rPr>
      </w:pPr>
    </w:p>
    <w:p w14:paraId="7BF40C05"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5C7E09BC"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6A485D1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75293058" w14:textId="77777777" w:rsidR="00494FD1" w:rsidRPr="00807459" w:rsidRDefault="00494FD1" w:rsidP="000B0264">
      <w:pPr>
        <w:spacing w:after="0" w:line="276" w:lineRule="auto"/>
        <w:ind w:firstLine="709"/>
        <w:jc w:val="both"/>
        <w:rPr>
          <w:rFonts w:ascii="Proxima Nova ExCn Rg" w:hAnsi="Proxima Nova ExCn Rg"/>
          <w:sz w:val="28"/>
        </w:rPr>
      </w:pPr>
    </w:p>
    <w:p w14:paraId="4830A81D"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0DAE3C07"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704183B3"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lastRenderedPageBreak/>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1C665BD9"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1DDE4403"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2E3F90F"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2ED6A9B7"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7C398F4B"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473B2AD4"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43E6E726"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0C3E785F"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539C86A3"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36E608E9" w14:textId="77777777" w:rsidR="00494FD1" w:rsidRPr="00807459" w:rsidRDefault="00494FD1" w:rsidP="001B4CDF">
      <w:pPr>
        <w:spacing w:after="0" w:line="276" w:lineRule="auto"/>
        <w:ind w:firstLine="709"/>
        <w:jc w:val="both"/>
        <w:rPr>
          <w:rFonts w:ascii="Proxima Nova ExCn Rg" w:hAnsi="Proxima Nova ExCn Rg"/>
          <w:sz w:val="28"/>
        </w:rPr>
      </w:pPr>
    </w:p>
    <w:p w14:paraId="31F0A97D"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8A2E7E3"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«Срок поставки товара, вы</w:t>
      </w:r>
      <w:r w:rsidR="00807459">
        <w:rPr>
          <w:sz w:val="28"/>
        </w:rPr>
        <w:t>полнения работ, оказания услуг»</w:t>
      </w:r>
    </w:p>
    <w:p w14:paraId="1CA6FA9C"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4CE8F1F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5"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5"/>
    </w:p>
    <w:p w14:paraId="1F983D0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6"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6"/>
    </w:p>
    <w:p w14:paraId="2E6AA970"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100"/>
        <w:gridCol w:w="1843"/>
        <w:gridCol w:w="1500"/>
      </w:tblGrid>
      <w:tr w:rsidR="00494FD1" w:rsidRPr="00807459" w14:paraId="753F6660" w14:textId="77777777" w:rsidTr="009F153B">
        <w:trPr>
          <w:trHeight w:val="451"/>
        </w:trPr>
        <w:tc>
          <w:tcPr>
            <w:tcW w:w="992" w:type="dxa"/>
            <w:vMerge w:val="restart"/>
            <w:vAlign w:val="center"/>
          </w:tcPr>
          <w:p w14:paraId="4CF2EA61"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1E166A06"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5CEE396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3A1CFA5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04BD8261"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175074D0" w14:textId="77777777" w:rsidTr="009F153B">
        <w:trPr>
          <w:trHeight w:val="452"/>
        </w:trPr>
        <w:tc>
          <w:tcPr>
            <w:tcW w:w="992" w:type="dxa"/>
            <w:vMerge/>
          </w:tcPr>
          <w:p w14:paraId="1C477859"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7CE0B164"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530238F8"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049E069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D6E82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386C29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73E3D45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06555A3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1372660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6C07B3A"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4144166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C1BEE9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069DF9A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57EE51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20286FE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4A59361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5B7D46BB"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00F521E"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16CE2F1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EF1C8F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7"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7"/>
    </w:p>
    <w:p w14:paraId="1CB89C3B"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100"/>
        <w:gridCol w:w="6520"/>
        <w:gridCol w:w="1500"/>
      </w:tblGrid>
      <w:tr w:rsidR="00494FD1" w:rsidRPr="00807459" w14:paraId="74FE17E3" w14:textId="77777777" w:rsidTr="009F153B">
        <w:trPr>
          <w:trHeight w:val="451"/>
        </w:trPr>
        <w:tc>
          <w:tcPr>
            <w:tcW w:w="992" w:type="dxa"/>
            <w:vMerge w:val="restart"/>
            <w:vAlign w:val="center"/>
          </w:tcPr>
          <w:p w14:paraId="714E42E5"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6269459F"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BA0DD7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655D3655"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43FA50E4"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C3E920F" w14:textId="77777777" w:rsidTr="009F153B">
        <w:trPr>
          <w:trHeight w:val="452"/>
        </w:trPr>
        <w:tc>
          <w:tcPr>
            <w:tcW w:w="992" w:type="dxa"/>
            <w:vMerge/>
          </w:tcPr>
          <w:p w14:paraId="52E7503B"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0EFDCF83"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3A0E9388"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776387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D621AF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7B0F30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5A68656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7207F99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36FFCEE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EB1703A"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482B21A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9B719E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40696DA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7A0D5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6037A29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5164873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18A524F3"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1287467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8"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8"/>
    </w:p>
    <w:p w14:paraId="6AA5E717"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w:t>
      </w:r>
      <w:r w:rsidRPr="00807459">
        <w:rPr>
          <w:rFonts w:ascii="Proxima Nova ExCn Rg" w:hAnsi="Proxima Nova ExCn Rg"/>
          <w:sz w:val="28"/>
        </w:rPr>
        <w:lastRenderedPageBreak/>
        <w:t>случае применения нескольких сроков (периодов) поставки они устанавливаются в одной единице измерения;</w:t>
      </w:r>
    </w:p>
    <w:p w14:paraId="799F443B"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E097455"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7BC0C61B"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2D7CE2E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9" w:name="_Ref437098518"/>
      <w:r w:rsidRPr="00807459">
        <w:rPr>
          <w:rFonts w:ascii="Proxima Nova ExCn Rg" w:hAnsi="Proxima Nova ExCn Rg"/>
          <w:sz w:val="28"/>
        </w:rPr>
        <w:t>В случае если документация о закупке не соответствует хотя бы одному из требований, предусмотренных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_Ref419924568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3.6.3</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39"/>
    </w:p>
    <w:p w14:paraId="2B1ABEA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3C1189C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807459">
        <w:rPr>
          <w:rFonts w:ascii="Proxima Nova ExCn Rg" w:hAnsi="Proxima Nova ExCn Rg"/>
          <w:b/>
          <w:caps/>
          <w:sz w:val="28"/>
        </w:rPr>
        <w:t xml:space="preserve"> </w:t>
      </w:r>
      <w:r w:rsidRPr="00807459">
        <w:rPr>
          <w:rFonts w:ascii="Proxima Nova ExCn Rg" w:hAnsi="Proxima Nova ExCn Rg"/>
          <w:sz w:val="28"/>
        </w:rPr>
        <w:t xml:space="preserve">продукции. Несоответствие предложения участника о сроках (периодах) поставки продукции установленным в документации о закупке минимальному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максимальному сроку (периоду) поставки является основанием для отказа в допуске к участию в закупке.</w:t>
      </w:r>
    </w:p>
    <w:p w14:paraId="07DF611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1F9CD2B4"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5E4BF5F7"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2327F5E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4F10507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3FECBB8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7E2138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0"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0"/>
    </w:p>
    <w:p w14:paraId="371365A7"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7E2F823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FA3944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1" w:name="_Ref434764994"/>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bookmarkEnd w:id="41"/>
    </w:p>
    <w:p w14:paraId="417C646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C247997"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7E597C34"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9FEDBBD"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140BD7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3BB0ABC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03BC058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F2D0A5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DF3C1C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2"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2"/>
    </w:p>
    <w:p w14:paraId="6B5E561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18DBC4"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5DB39EFB"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EE6E68A"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0B27106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lastRenderedPageBreak/>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4AE0CB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42A0678"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6B470288"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E390C8D"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3"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3.7.1.1</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DA33B7E" w14:textId="77777777" w:rsidR="001C3B4C" w:rsidRPr="00807459" w:rsidRDefault="001C3B4C" w:rsidP="001C3B4C">
      <w:pPr>
        <w:spacing w:before="120" w:after="0" w:line="240" w:lineRule="auto"/>
        <w:ind w:firstLine="709"/>
        <w:jc w:val="both"/>
        <w:rPr>
          <w:rFonts w:ascii="Proxima Nova ExCn Rg" w:hAnsi="Proxima Nova ExCn Rg"/>
          <w:sz w:val="28"/>
        </w:rPr>
      </w:pPr>
    </w:p>
    <w:p w14:paraId="4A2E0213"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21280AC"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ADF244B"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D803AF8"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1B63215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4"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3"/>
      <w:bookmarkEnd w:id="44"/>
    </w:p>
    <w:p w14:paraId="45022FD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7FF217E7"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058C0018" w14:textId="49CFB3FB"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6EC3FE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105C810C"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7CF741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7CA46752"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A1CA90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88C5AB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B80DFA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5" w:name="_Ref419925084"/>
      <w:bookmarkStart w:id="46" w:name="_Ref434765569"/>
      <w:r w:rsidRPr="00807459">
        <w:rPr>
          <w:rFonts w:ascii="Proxima Nova ExCn Rg" w:hAnsi="Proxima Nova ExCn Rg"/>
          <w:sz w:val="28"/>
        </w:rPr>
        <w:lastRenderedPageBreak/>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5"/>
      <w:bookmarkEnd w:id="46"/>
    </w:p>
    <w:p w14:paraId="2A117E03"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7C1BF93A"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5835127E"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9"/>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07133F5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0870F49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70635F5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2F4CEEA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356BA3E1"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7D7ABF35"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6906579A"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335B98D2"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w:t>
      </w:r>
      <w:r w:rsidRPr="00807459">
        <w:rPr>
          <w:rFonts w:ascii="Proxima Nova ExCn Rg" w:hAnsi="Proxima Nova ExCn Rg"/>
          <w:sz w:val="28"/>
        </w:rPr>
        <w:lastRenderedPageBreak/>
        <w:t>каждому из установленных подкритериев</w:t>
      </w:r>
      <w:r w:rsidRPr="00807459">
        <w:rPr>
          <w:rFonts w:ascii="Proxima Nova ExCn Rg" w:hAnsi="Proxima Nova ExCn Rg"/>
          <w:sz w:val="28"/>
          <w:szCs w:val="28"/>
        </w:rPr>
        <w:t>.</w:t>
      </w:r>
    </w:p>
    <w:p w14:paraId="5C027D0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6682DC4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7"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7"/>
    </w:p>
    <w:p w14:paraId="4549FAEB"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22BE2C3"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28A72111"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2EAC54EE"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2442FA7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 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975A0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388E7B92"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D27648F"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7B499797"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1496D4C"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08F2D6C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7254AEE"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1CB87B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Рейтинг заявки корректируется на коэффициент значимости критерия с целью получения </w:t>
      </w:r>
      <w:r w:rsidRPr="00807459">
        <w:rPr>
          <w:rFonts w:ascii="Proxima Nova ExCn Rg" w:hAnsi="Proxima Nova ExCn Rg"/>
          <w:sz w:val="28"/>
        </w:rPr>
        <w:lastRenderedPageBreak/>
        <w:t>рейтинга заявки по критерию «Функциональные характеристики (потребительские свойства) или качественные характеристики товара» по формуле:</w:t>
      </w:r>
    </w:p>
    <w:p w14:paraId="6C6F84A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D41051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126BFD2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DC49F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450E5F6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536F922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7A465C1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480FEF"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7F98308B" w14:textId="77777777" w:rsidR="00902AF1" w:rsidRPr="00807459"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C8B33EB" w14:textId="77777777" w:rsidR="00494FD1" w:rsidRPr="00807459" w:rsidRDefault="00494FD1" w:rsidP="007B6AE7">
      <w:pPr>
        <w:spacing w:after="0" w:line="276" w:lineRule="auto"/>
        <w:ind w:firstLine="709"/>
        <w:jc w:val="both"/>
        <w:rPr>
          <w:rFonts w:ascii="Proxima Nova ExCn Rg" w:hAnsi="Proxima Nova ExCn Rg"/>
          <w:sz w:val="28"/>
        </w:rPr>
      </w:pPr>
    </w:p>
    <w:p w14:paraId="535375BE"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43D8DCC7"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«Качество технического предложения участника закупки»</w:t>
      </w:r>
    </w:p>
    <w:p w14:paraId="719AA79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551B476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128E4F0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8"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48"/>
    </w:p>
    <w:p w14:paraId="787B4E08"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2D6D7E7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9"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bookmarkEnd w:id="49"/>
    </w:p>
    <w:p w14:paraId="5C999B4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BE70342"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3874B63F"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70805C5C"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07642E9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95BD90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3A1C5A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30283E8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2F4B1D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0"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0"/>
    </w:p>
    <w:p w14:paraId="5057604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315F942"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3D0834E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7EE2C9F9"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D6B54E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9A5476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4B2508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7C837C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710232F"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1"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w:t>
      </w:r>
      <w:r w:rsidRPr="00807459">
        <w:rPr>
          <w:rFonts w:ascii="Proxima Nova ExCn Rg" w:hAnsi="Proxima Nova ExCn Rg"/>
          <w:sz w:val="28"/>
          <w:szCs w:val="28"/>
        </w:rPr>
        <w:lastRenderedPageBreak/>
        <w:t xml:space="preserve">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12298C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74B771D"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5255A3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501FA28"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7E6A563"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663A8D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1"/>
    </w:p>
    <w:p w14:paraId="685062A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6EE626FD"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0E72B532"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19DE74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01BD62E9"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5988444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BAF79FC"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75E7998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0F8C55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2"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2"/>
    </w:p>
    <w:p w14:paraId="72B7DF4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12FE12AC"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 xml:space="preserve">ния заявок </w:t>
      </w:r>
      <w:r w:rsidR="000F37D5" w:rsidRPr="00807459">
        <w:rPr>
          <w:rFonts w:ascii="Proxima Nova ExCn Rg" w:hAnsi="Proxima Nova ExCn Rg"/>
          <w:sz w:val="28"/>
          <w:szCs w:val="28"/>
          <w:lang w:eastAsia="ru-RU"/>
        </w:rPr>
        <w:lastRenderedPageBreak/>
        <w:t>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381EFC78"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0"/>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17C852F9"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7B23E9F4"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2BD32B21"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5F2A63A2"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783D251A"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5CC53BD2"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1594DE5A"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0B22EE3A"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619DE24"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3"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3"/>
    </w:p>
    <w:p w14:paraId="396BF853"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4" w:name="_Ref437098534"/>
      <w:r w:rsidRPr="00807459">
        <w:rPr>
          <w:rFonts w:ascii="Proxima Nova ExCn Rg" w:hAnsi="Proxima Nova ExCn Rg"/>
          <w:sz w:val="28"/>
        </w:rPr>
        <w:t xml:space="preserve">В случае, если разброс баллов между экспертами по подкритерию будет превышать 35 % (тридцать </w:t>
      </w:r>
      <w:r w:rsidRPr="00807459">
        <w:rPr>
          <w:rFonts w:ascii="Proxima Nova ExCn Rg" w:hAnsi="Proxima Nova ExCn Rg"/>
          <w:sz w:val="28"/>
        </w:rPr>
        <w:lastRenderedPageBreak/>
        <w:t>пять 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4"/>
    </w:p>
    <w:p w14:paraId="7E225B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5"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5"/>
    </w:p>
    <w:p w14:paraId="071EEA12"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480670B5"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3A1EA420"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448B2755" w14:textId="77777777" w:rsidR="009914D7" w:rsidRPr="00807459" w:rsidRDefault="00CD5E68"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Особенности экспертной оценки по критерию «Качество технического предложения участника закупки» при проведении закупок аудиторских услуг устанавливаются Таблицей 4 </w:t>
      </w:r>
      <w:r w:rsidR="003228A3" w:rsidRPr="00807459">
        <w:rPr>
          <w:rFonts w:ascii="Proxima Nova ExCn Rg" w:hAnsi="Proxima Nova ExCn Rg"/>
          <w:sz w:val="28"/>
        </w:rPr>
        <w:t>Методики оценки заявок на участие в конкурсе, запросе предложений</w:t>
      </w:r>
      <w:r w:rsidR="00572EC6" w:rsidRPr="00807459">
        <w:rPr>
          <w:rFonts w:ascii="Proxima Nova ExCn Rg" w:hAnsi="Proxima Nova ExCn Rg"/>
          <w:sz w:val="28"/>
        </w:rPr>
        <w:t xml:space="preserve"> при проведении закупок аудиторских услуг</w:t>
      </w:r>
      <w:r w:rsidRPr="00807459">
        <w:rPr>
          <w:rFonts w:ascii="Proxima Nova ExCn Rg" w:hAnsi="Proxima Nova ExCn Rg"/>
          <w:sz w:val="28"/>
        </w:rPr>
        <w:t>.</w:t>
      </w:r>
    </w:p>
    <w:p w14:paraId="2970BB33"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64CA6CC4"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975A0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44BB81D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87182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5AA4CD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151AF7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5C625C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DA41530"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ACDC0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Рейтинг заявки корректируется на коэффициент значимости критерия с целью получения </w:t>
      </w:r>
      <w:r w:rsidRPr="00807459">
        <w:rPr>
          <w:rFonts w:ascii="Proxima Nova ExCn Rg" w:hAnsi="Proxima Nova ExCn Rg"/>
          <w:sz w:val="28"/>
        </w:rPr>
        <w:lastRenderedPageBreak/>
        <w:t>рейтинга заявки по критерию «Качество технического предложения участника закупки» по формуле:</w:t>
      </w:r>
    </w:p>
    <w:p w14:paraId="4267AE2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E9127D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41B2783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6BA9B4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6FE4406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22874CB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3B96E33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697B3E9" w14:textId="77777777" w:rsidR="00216000" w:rsidRPr="00807459" w:rsidRDefault="00494FD1" w:rsidP="009F153B">
      <w:pPr>
        <w:spacing w:after="0" w:line="276" w:lineRule="auto"/>
        <w:ind w:firstLine="709"/>
        <w:jc w:val="both"/>
        <w:rPr>
          <w:rFonts w:ascii="Proxima Nova ExCn Rg" w:hAnsi="Proxima Nova ExCn Rg"/>
          <w:sz w:val="28"/>
        </w:rPr>
      </w:pPr>
      <w:bookmarkStart w:id="56"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6"/>
    </w:p>
    <w:p w14:paraId="24DDBFF2" w14:textId="77777777" w:rsidR="00123A25" w:rsidRPr="00807459"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6A1979A2"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6E5C2A12"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60C6D5CB"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«Срок предоставления гарантии качества продукции»</w:t>
      </w:r>
    </w:p>
    <w:p w14:paraId="4704C44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1CE9E6F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44DE35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7" w:name="_Ref419925720"/>
      <w:bookmarkStart w:id="58" w:name="_Ref419925858"/>
      <w:r w:rsidRPr="00807459">
        <w:rPr>
          <w:rFonts w:ascii="Proxima Nova ExCn Rg" w:hAnsi="Proxima Nova ExCn Rg"/>
          <w:sz w:val="28"/>
        </w:rPr>
        <w:t>Рейтинг заявки по критерию рассчитывается следующим образом:</w:t>
      </w:r>
      <w:bookmarkEnd w:id="57"/>
      <w:bookmarkEnd w:id="58"/>
    </w:p>
    <w:tbl>
      <w:tblPr>
        <w:tblW w:w="0" w:type="auto"/>
        <w:tblLook w:val="00A0" w:firstRow="1" w:lastRow="0" w:firstColumn="1" w:lastColumn="0" w:noHBand="0" w:noVBand="0"/>
      </w:tblPr>
      <w:tblGrid>
        <w:gridCol w:w="1100"/>
        <w:gridCol w:w="1843"/>
        <w:gridCol w:w="1500"/>
      </w:tblGrid>
      <w:tr w:rsidR="00494FD1" w:rsidRPr="00807459" w14:paraId="485F90B3" w14:textId="77777777" w:rsidTr="009F153B">
        <w:trPr>
          <w:trHeight w:val="451"/>
        </w:trPr>
        <w:tc>
          <w:tcPr>
            <w:tcW w:w="992" w:type="dxa"/>
            <w:vMerge w:val="restart"/>
            <w:vAlign w:val="center"/>
          </w:tcPr>
          <w:p w14:paraId="4B17BCD3"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68B3CF47"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5523D4D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5AA86A0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09F99F43"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AF2EA8E" w14:textId="77777777" w:rsidTr="009F153B">
        <w:trPr>
          <w:trHeight w:val="452"/>
        </w:trPr>
        <w:tc>
          <w:tcPr>
            <w:tcW w:w="992" w:type="dxa"/>
            <w:vMerge/>
          </w:tcPr>
          <w:p w14:paraId="153F082F"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2E29AECB"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102372AC"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141D1AA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B948D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D01713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4B626D0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19FCA78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CB338D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9"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59"/>
    </w:p>
    <w:p w14:paraId="52993BD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B98B05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0BB1FDA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65BE54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4E779BD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DA1CE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238E718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A591D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2CD9E5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0"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0"/>
    </w:p>
    <w:p w14:paraId="3E3FFF77"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38384F4C"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6346F2FE"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33E4F90E"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72334E7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35556CBE"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29397C4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1" w:name="_Ref437098542"/>
      <w:r w:rsidRPr="00807459">
        <w:rPr>
          <w:rFonts w:ascii="Proxima Nova ExCn Rg" w:hAnsi="Proxima Nova ExCn Rg"/>
          <w:sz w:val="28"/>
        </w:rPr>
        <w:t>В случае если документация о закупке не соответствует хотя бы одному из требований, предусмотренных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_Ref419925830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3.9.4</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оценка заявок по критерию «Срок предоставления гарантии качества продукции» не производится, а значимость этого критерия при оценке заявок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61"/>
    </w:p>
    <w:p w14:paraId="1D61A60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462B4C8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качества продукции является основанием для отказа в допуске к участию в закупке.</w:t>
      </w:r>
    </w:p>
    <w:p w14:paraId="0622FBA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071C389E"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целях оценки и сопоставления заявок со сроком предоставления гарантии качества </w:t>
      </w:r>
      <w:r w:rsidRPr="00807459">
        <w:rPr>
          <w:rFonts w:ascii="Proxima Nova ExCn Rg" w:hAnsi="Proxima Nova ExCn Rg"/>
          <w:sz w:val="28"/>
        </w:rPr>
        <w:lastRenderedPageBreak/>
        <w:t>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(РЗСГ),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(РЗКСГ)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60B4B2C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F3C6587"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B0F939C"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2" w:name="_Ref422203547"/>
      <w:r w:rsidRPr="00807459">
        <w:rPr>
          <w:sz w:val="28"/>
        </w:rPr>
        <w:lastRenderedPageBreak/>
        <w:t>Порядок оценки и сопоставления заявок по критерию «Квалификация участника закупки»</w:t>
      </w:r>
      <w:bookmarkEnd w:id="62"/>
    </w:p>
    <w:p w14:paraId="3F9E778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3D5D38A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3C5470F5"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3"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3"/>
    </w:p>
    <w:p w14:paraId="0E7E499D"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4"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5" w:name="_Ref443307530"/>
      <w:bookmarkEnd w:id="64"/>
    </w:p>
    <w:p w14:paraId="1DDAC103"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6" w:name="_Ref434764270"/>
      <w:bookmarkEnd w:id="6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1"/>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6"/>
    </w:p>
    <w:p w14:paraId="6C2B53A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535E78B"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1000954B"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016C10E7"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9D1194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5C47F5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E55B57B"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692030D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2FF4775"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7" w:name="_Ref43476427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7"/>
    </w:p>
    <w:p w14:paraId="66651DA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03095AB"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72EAABD1"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FCE63F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1BDCE780"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4A9CFE7"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01997F74"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8BB30E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04FC464"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4F2E17C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36540DC2"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1A08FB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необходимого минимального значения подкритерия присваивается 100 баллов и его предложение корректируется на коэффициент значимости </w:t>
      </w:r>
      <w:r w:rsidR="00922BEA" w:rsidRPr="00807459">
        <w:rPr>
          <w:rFonts w:ascii="Proxima Nova ExCn Rg" w:hAnsi="Proxima Nova ExCn Rg"/>
          <w:sz w:val="28"/>
          <w:szCs w:val="28"/>
          <w:lang w:eastAsia="ru-RU"/>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17B70B59"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43B05F5"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8"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68"/>
    </w:p>
    <w:p w14:paraId="476083C9"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CAC928E"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637F37F0"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291D0AD"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EFF323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F358E9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4AC1C4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9C6DA4A"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CB12FAF"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9"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69"/>
    </w:p>
    <w:p w14:paraId="647F2E81"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E27F44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5DD38429"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6820B9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16043D09"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3BA6422F"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445DC9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372C6CB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E52821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7E548FC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0D1BC731"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DB561D0"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необходимого максимального значения подкритерия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2765F8D"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23C68C9"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28CA236" w14:textId="77777777" w:rsidR="00D0724B" w:rsidRPr="00807459" w:rsidRDefault="00D0724B" w:rsidP="009F153B">
      <w:pPr>
        <w:spacing w:before="120" w:after="0" w:line="240" w:lineRule="auto"/>
        <w:ind w:firstLine="709"/>
        <w:jc w:val="both"/>
        <w:rPr>
          <w:rFonts w:ascii="Proxima Nova ExCn Rg" w:hAnsi="Proxima Nova ExCn Rg"/>
        </w:rPr>
      </w:pPr>
    </w:p>
    <w:p w14:paraId="4837DE7D"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25F4F55"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3D733543"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07CF2CD3"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1F75A31" w14:textId="77777777" w:rsidR="00D0724B" w:rsidRPr="00807459" w:rsidRDefault="00D0724B" w:rsidP="009F153B">
      <w:pPr>
        <w:spacing w:before="120" w:after="0" w:line="276" w:lineRule="auto"/>
        <w:ind w:firstLine="709"/>
        <w:jc w:val="both"/>
        <w:rPr>
          <w:rFonts w:ascii="Proxima Nova ExCn Rg" w:hAnsi="Proxima Nova ExCn Rg"/>
          <w:sz w:val="28"/>
        </w:rPr>
      </w:pPr>
    </w:p>
    <w:p w14:paraId="794BE4D6"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70" w:name="_Ref419926112"/>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«Квалификация участника закупки» </w:t>
      </w:r>
      <w:r w:rsidR="00D0724B"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70"/>
    </w:p>
    <w:p w14:paraId="6F96DA2E"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093CFB0B"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037790DE" w14:textId="77777777" w:rsidR="00D0724B" w:rsidRPr="00807459" w:rsidRDefault="00D0724B" w:rsidP="00BC4386">
      <w:pPr>
        <w:widowControl w:val="0"/>
        <w:spacing w:before="120" w:after="0" w:line="240" w:lineRule="auto"/>
        <w:ind w:firstLine="709"/>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1CFD4D26" w14:textId="77777777" w:rsidR="00D0724B" w:rsidRPr="00807459" w:rsidRDefault="00D0724B" w:rsidP="00D0724B">
      <w:pPr>
        <w:spacing w:before="120" w:after="0" w:line="240" w:lineRule="auto"/>
        <w:ind w:firstLine="709"/>
        <w:jc w:val="both"/>
        <w:rPr>
          <w:rFonts w:ascii="Proxima Nova ExCn Rg" w:hAnsi="Proxima Nova ExCn Rg"/>
          <w:sz w:val="28"/>
        </w:rPr>
      </w:pPr>
    </w:p>
    <w:p w14:paraId="3C855CA2"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33F84AC" w14:textId="77777777" w:rsidR="00D0724B" w:rsidRPr="00807459" w:rsidRDefault="00D0724B" w:rsidP="00D0724B">
      <w:pPr>
        <w:spacing w:before="120" w:after="0" w:line="240" w:lineRule="auto"/>
        <w:ind w:firstLine="709"/>
        <w:jc w:val="both"/>
        <w:rPr>
          <w:rFonts w:ascii="Proxima Nova ExCn Rg" w:hAnsi="Proxima Nova ExCn Rg"/>
          <w:sz w:val="28"/>
        </w:rPr>
      </w:pPr>
    </w:p>
    <w:p w14:paraId="16D1A1D0"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3396E8D"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4D52BD5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A375DB8"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91350E2" w14:textId="77777777" w:rsidR="00506830" w:rsidRPr="00807459" w:rsidRDefault="00506830" w:rsidP="009F153B">
      <w:pPr>
        <w:spacing w:after="0" w:line="276" w:lineRule="auto"/>
        <w:ind w:firstLine="709"/>
        <w:jc w:val="both"/>
        <w:rPr>
          <w:rFonts w:ascii="Proxima Nova ExCn Rg" w:hAnsi="Proxima Nova ExCn Rg"/>
          <w:sz w:val="28"/>
        </w:rPr>
      </w:pPr>
    </w:p>
    <w:p w14:paraId="3512BD74"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2AFACC54" w14:textId="77777777" w:rsidR="00506830" w:rsidRPr="00807459" w:rsidRDefault="00506830" w:rsidP="009F153B">
      <w:pPr>
        <w:spacing w:after="0" w:line="276" w:lineRule="auto"/>
        <w:ind w:firstLine="709"/>
        <w:jc w:val="both"/>
        <w:rPr>
          <w:rFonts w:ascii="Proxima Nova ExCn Rg" w:hAnsi="Proxima Nova ExCn Rg"/>
          <w:sz w:val="28"/>
        </w:rPr>
      </w:pPr>
    </w:p>
    <w:p w14:paraId="727D8D67"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55A68EEB"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71C5B9CA"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49757437" w14:textId="77777777" w:rsidR="00506830" w:rsidRPr="00807459" w:rsidRDefault="00506830" w:rsidP="009F153B">
      <w:pPr>
        <w:spacing w:after="0" w:line="276" w:lineRule="auto"/>
        <w:ind w:firstLine="709"/>
        <w:jc w:val="both"/>
        <w:rPr>
          <w:rFonts w:ascii="Proxima Nova ExCn Rg" w:hAnsi="Proxima Nova ExCn Rg"/>
          <w:sz w:val="28"/>
        </w:rPr>
      </w:pPr>
    </w:p>
    <w:p w14:paraId="39F8494F"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52121B0"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63160313"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5E80DB33"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lastRenderedPageBreak/>
        <w:t>Особенности оценки и сопоставления заявок при проведении закупок аудиторских услуг</w:t>
      </w:r>
    </w:p>
    <w:p w14:paraId="10661191" w14:textId="77777777" w:rsidR="005E6668" w:rsidRPr="00807459" w:rsidRDefault="005E6668" w:rsidP="009F153B">
      <w:pPr>
        <w:spacing w:after="0" w:line="276" w:lineRule="auto"/>
        <w:ind w:firstLine="709"/>
        <w:jc w:val="both"/>
        <w:rPr>
          <w:rFonts w:ascii="Proxima Nova ExCn Rg" w:hAnsi="Proxima Nova ExCn Rg"/>
          <w:sz w:val="28"/>
        </w:rPr>
      </w:pPr>
    </w:p>
    <w:p w14:paraId="36BC9994" w14:textId="77777777" w:rsidR="005E6668" w:rsidRPr="00807459" w:rsidRDefault="00494FD1" w:rsidP="005E6668">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7C5C9B8D" w14:textId="77777777" w:rsidR="005E6668" w:rsidRPr="00807459" w:rsidRDefault="003228A3" w:rsidP="005E6668">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Таблицей 4 Методики оценки заявок на участие в конкурсе, запросе предложений</w:t>
      </w:r>
      <w:r w:rsidR="00F82780" w:rsidRPr="00807459">
        <w:rPr>
          <w:rFonts w:ascii="Proxima Nova ExCn Rg" w:hAnsi="Proxima Nova ExCn Rg"/>
          <w:sz w:val="28"/>
        </w:rPr>
        <w:t>.</w:t>
      </w:r>
    </w:p>
    <w:p w14:paraId="07C879CB" w14:textId="77777777" w:rsidR="005E6668" w:rsidRPr="00807459" w:rsidRDefault="00494FD1" w:rsidP="005E6668">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30F5271B" w14:textId="77777777" w:rsidR="005E6668" w:rsidRPr="00807459" w:rsidRDefault="00494FD1" w:rsidP="005E6668">
      <w:pPr>
        <w:numPr>
          <w:ilvl w:val="0"/>
          <w:numId w:val="29"/>
        </w:numPr>
        <w:spacing w:after="0" w:line="276" w:lineRule="auto"/>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47E9FFCA" w14:textId="77777777" w:rsidR="005E6668" w:rsidRPr="00807459" w:rsidRDefault="00494FD1" w:rsidP="005E6668">
      <w:pPr>
        <w:numPr>
          <w:ilvl w:val="0"/>
          <w:numId w:val="29"/>
        </w:numPr>
        <w:spacing w:after="0" w:line="276" w:lineRule="auto"/>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7706BF12" w14:textId="77777777" w:rsidR="005E6668" w:rsidRPr="00807459" w:rsidRDefault="00494FD1" w:rsidP="005E6668">
      <w:pPr>
        <w:numPr>
          <w:ilvl w:val="0"/>
          <w:numId w:val="29"/>
        </w:numPr>
        <w:spacing w:after="0" w:line="276" w:lineRule="auto"/>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58DD1BCF"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pPr>
    </w:p>
    <w:p w14:paraId="3580C139" w14:textId="77777777" w:rsidR="00494FD1" w:rsidRPr="00807459" w:rsidRDefault="00494FD1" w:rsidP="00807459">
      <w:pPr>
        <w:spacing w:after="0" w:line="276" w:lineRule="auto"/>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7816633"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p>
    <w:p w14:paraId="2A3A78BD"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757A9F71" wp14:editId="7C43B685">
                <wp:extent cx="9154247" cy="5910670"/>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284159D7" w14:textId="77777777" w:rsidR="00BF665F" w:rsidRDefault="00BF665F">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6AAFF3E1" w14:textId="77777777" w:rsidR="00BF665F" w:rsidRDefault="00BF665F">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5F22D4C7" w14:textId="77777777" w:rsidR="00BF665F" w:rsidRDefault="00BF665F">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6521CC92" w14:textId="77777777" w:rsidR="00BF665F" w:rsidRDefault="00BF665F">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323ED15A"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2EF246D5" w14:textId="77777777" w:rsidR="00BF665F" w:rsidRDefault="00BF665F">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1238EBA2" w14:textId="77777777" w:rsidR="00BF665F" w:rsidRDefault="00BF665F">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1E8E94C9" w14:textId="77777777" w:rsidR="00BF665F" w:rsidRDefault="00BF665F">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0218F76D"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2D8B744" w14:textId="77777777" w:rsidR="00BF665F" w:rsidRDefault="00BF665F">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2AECE27E"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5CB9CD98" w14:textId="77777777" w:rsidR="00BF665F" w:rsidRDefault="00BF665F">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3026EBD8" w14:textId="77777777" w:rsidR="00BF665F" w:rsidRDefault="00BF665F">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0DE3DA65" w14:textId="77777777" w:rsidR="00BF665F"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793E0C5C"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620CDFA9" w14:textId="77777777" w:rsidR="00BF665F"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22ED478A"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7EFA5BFA"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65467783"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1FD55809"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57A9F71"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284159D7" w14:textId="77777777" w:rsidR="00BF665F" w:rsidRDefault="00BF665F">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6AAFF3E1" w14:textId="77777777" w:rsidR="00BF665F" w:rsidRDefault="00BF665F">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F22D4C7" w14:textId="77777777" w:rsidR="00BF665F" w:rsidRDefault="00BF665F">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521CC92" w14:textId="77777777" w:rsidR="00BF665F" w:rsidRDefault="00BF665F">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323ED15A"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2EF246D5" w14:textId="77777777" w:rsidR="00BF665F" w:rsidRDefault="00BF665F">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1238EBA2" w14:textId="77777777" w:rsidR="00BF665F" w:rsidRDefault="00BF665F">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E8E94C9" w14:textId="77777777" w:rsidR="00BF665F" w:rsidRDefault="00BF665F">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0218F76D"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2D8B744" w14:textId="77777777" w:rsidR="00BF665F" w:rsidRDefault="00BF665F">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2AECE27E"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5CB9CD98" w14:textId="77777777" w:rsidR="00BF665F" w:rsidRDefault="00BF665F">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3026EBD8" w14:textId="77777777" w:rsidR="00BF665F" w:rsidRDefault="00BF665F">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0DE3DA65" w14:textId="77777777" w:rsidR="00BF665F"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793E0C5C"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620CDFA9" w14:textId="77777777" w:rsidR="00BF665F"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22ED478A"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7EFA5BFA"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65467783"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1FD55809" w14:textId="77777777" w:rsidR="00BF665F" w:rsidRPr="005E6668" w:rsidRDefault="00BF665F"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2036A5B5"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6B7FC953" w14:textId="77777777" w:rsidR="00494FD1" w:rsidRPr="00807459" w:rsidRDefault="00494FD1" w:rsidP="009F153B">
      <w:pPr>
        <w:autoSpaceDE w:val="0"/>
        <w:autoSpaceDN w:val="0"/>
        <w:adjustRightInd w:val="0"/>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Таблица 2 </w:t>
      </w:r>
      <w:r w:rsidR="00216000" w:rsidRPr="00807459">
        <w:rPr>
          <w:rFonts w:ascii="Proxima Nova ExCn Rg" w:hAnsi="Proxima Nova ExCn Rg"/>
          <w:sz w:val="28"/>
        </w:rPr>
        <w:t>Методики оценки заявок на участие в конкурсе, запросе предложений</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539C59AB" w14:textId="77777777">
        <w:tc>
          <w:tcPr>
            <w:tcW w:w="4219" w:type="dxa"/>
            <w:vMerge w:val="restart"/>
          </w:tcPr>
          <w:p w14:paraId="205B5450"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6ABE4EE9"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21E63649"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17BD48BE"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5C31D90C" w14:textId="77777777">
        <w:tc>
          <w:tcPr>
            <w:tcW w:w="4219" w:type="dxa"/>
            <w:vMerge/>
          </w:tcPr>
          <w:p w14:paraId="3028DB40"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2A6FEFD5"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23508018"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624ED7A8"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05B4380E"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6DD71367"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6F103799"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1993EE37" w14:textId="77777777">
        <w:tc>
          <w:tcPr>
            <w:tcW w:w="4219" w:type="dxa"/>
          </w:tcPr>
          <w:p w14:paraId="7F6093EC"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3717BA86"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245B6ED6"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62B7DE82"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42E0081A"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27A3B659"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4E973332"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6D6EC62" w14:textId="77777777">
        <w:tc>
          <w:tcPr>
            <w:tcW w:w="4219" w:type="dxa"/>
          </w:tcPr>
          <w:p w14:paraId="5B2680C8"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6F27597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39FF7C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3AF18D7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FCE12C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FB4689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471D371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612C7E7" w14:textId="77777777">
        <w:tc>
          <w:tcPr>
            <w:tcW w:w="4219" w:type="dxa"/>
          </w:tcPr>
          <w:p w14:paraId="3E373794"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675C09A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0EAF9D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617EE94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CC8D3B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1F6DE0E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555AC3B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2A01379" w14:textId="77777777">
        <w:tc>
          <w:tcPr>
            <w:tcW w:w="4219" w:type="dxa"/>
          </w:tcPr>
          <w:p w14:paraId="698BB7E4"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301A90E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0635B70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55BC2BF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EF0609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6B5D52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8BFD6C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2CD6F4A" w14:textId="77777777">
        <w:tc>
          <w:tcPr>
            <w:tcW w:w="4219" w:type="dxa"/>
          </w:tcPr>
          <w:p w14:paraId="2217C7C0"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0556CC79"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6DEEE88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015AF0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18C4D71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27D428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2A6D6BC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4411DCA8" w14:textId="77777777">
        <w:tc>
          <w:tcPr>
            <w:tcW w:w="4219" w:type="dxa"/>
          </w:tcPr>
          <w:p w14:paraId="5E333F3A"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6F0D69A3"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709A7CA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71AE4A1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465E6D8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2F9D1EB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39B0860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4D9C00B0" w14:textId="77777777">
        <w:tc>
          <w:tcPr>
            <w:tcW w:w="4219" w:type="dxa"/>
          </w:tcPr>
          <w:p w14:paraId="7C4B0261"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64A72BE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4C806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DE6EBC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EF0DF0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9A8FB4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22BD275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225FA864" w14:textId="77777777">
        <w:tc>
          <w:tcPr>
            <w:tcW w:w="4219" w:type="dxa"/>
          </w:tcPr>
          <w:p w14:paraId="74D33AF9"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668A56E5"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12"/>
            </w:r>
          </w:p>
        </w:tc>
        <w:tc>
          <w:tcPr>
            <w:tcW w:w="1414" w:type="dxa"/>
          </w:tcPr>
          <w:p w14:paraId="6434738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B40977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07FFD4D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7C95652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0A560DE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4ACBBF85"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057F3E31" w14:textId="77777777" w:rsidR="00494FD1" w:rsidRPr="00807459" w:rsidRDefault="00494FD1" w:rsidP="009F153B">
      <w:pPr>
        <w:pStyle w:val="21"/>
        <w:ind w:left="1843" w:hanging="1843"/>
        <w:jc w:val="right"/>
      </w:pPr>
      <w:r w:rsidRPr="00807459">
        <w:rPr>
          <w:rFonts w:eastAsia="Times New Roman"/>
        </w:rPr>
        <w:lastRenderedPageBreak/>
        <w:t>Таблица</w:t>
      </w:r>
      <w:r w:rsidRPr="00807459">
        <w:t xml:space="preserve"> 3 Методики оценки заявок на участие в открытом конкурсе, открытом запросе предложений</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779"/>
        <w:gridCol w:w="779"/>
        <w:gridCol w:w="779"/>
        <w:gridCol w:w="779"/>
        <w:gridCol w:w="780"/>
        <w:gridCol w:w="780"/>
        <w:gridCol w:w="780"/>
        <w:gridCol w:w="780"/>
        <w:gridCol w:w="780"/>
        <w:gridCol w:w="780"/>
        <w:gridCol w:w="780"/>
        <w:gridCol w:w="780"/>
        <w:gridCol w:w="784"/>
      </w:tblGrid>
      <w:tr w:rsidR="00494FD1" w:rsidRPr="00807459" w14:paraId="297BF92A" w14:textId="77777777" w:rsidTr="00F87E66">
        <w:trPr>
          <w:cantSplit/>
        </w:trPr>
        <w:tc>
          <w:tcPr>
            <w:tcW w:w="2831" w:type="dxa"/>
            <w:vMerge w:val="restart"/>
          </w:tcPr>
          <w:p w14:paraId="7D818E5A"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13"/>
            </w:r>
          </w:p>
        </w:tc>
        <w:tc>
          <w:tcPr>
            <w:tcW w:w="1554" w:type="dxa"/>
            <w:gridSpan w:val="2"/>
            <w:shd w:val="clear" w:color="auto" w:fill="F2F2F2" w:themeFill="background1" w:themeFillShade="F2"/>
          </w:tcPr>
          <w:p w14:paraId="6E3F0782"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560" w:type="dxa"/>
            <w:gridSpan w:val="2"/>
          </w:tcPr>
          <w:p w14:paraId="030FE6F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9" w:type="dxa"/>
            <w:gridSpan w:val="2"/>
            <w:shd w:val="clear" w:color="auto" w:fill="F2F2F2" w:themeFill="background1" w:themeFillShade="F2"/>
          </w:tcPr>
          <w:p w14:paraId="141C320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18B7F5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559" w:type="dxa"/>
            <w:gridSpan w:val="2"/>
            <w:shd w:val="clear" w:color="auto" w:fill="F2F2F2" w:themeFill="background1" w:themeFillShade="F2"/>
          </w:tcPr>
          <w:p w14:paraId="6440377A"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59" w:type="dxa"/>
            <w:gridSpan w:val="2"/>
          </w:tcPr>
          <w:p w14:paraId="0E9D420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41FABFF0"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3" w:type="dxa"/>
            <w:gridSpan w:val="2"/>
          </w:tcPr>
          <w:p w14:paraId="4BA23945"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1119AA6E" w14:textId="77777777" w:rsidTr="00F87E66">
        <w:trPr>
          <w:cantSplit/>
        </w:trPr>
        <w:tc>
          <w:tcPr>
            <w:tcW w:w="2831" w:type="dxa"/>
            <w:vMerge/>
            <w:tcBorders>
              <w:bottom w:val="single" w:sz="4" w:space="0" w:color="auto"/>
            </w:tcBorders>
          </w:tcPr>
          <w:p w14:paraId="141285B8"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7" w:type="dxa"/>
            <w:tcBorders>
              <w:bottom w:val="single" w:sz="4" w:space="0" w:color="auto"/>
            </w:tcBorders>
            <w:shd w:val="clear" w:color="auto" w:fill="F2F2F2" w:themeFill="background1" w:themeFillShade="F2"/>
          </w:tcPr>
          <w:p w14:paraId="25A0A5E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7" w:type="dxa"/>
            <w:tcBorders>
              <w:bottom w:val="single" w:sz="4" w:space="0" w:color="auto"/>
            </w:tcBorders>
            <w:shd w:val="clear" w:color="auto" w:fill="F2F2F2" w:themeFill="background1" w:themeFillShade="F2"/>
          </w:tcPr>
          <w:p w14:paraId="1F0A7D3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70738EE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1C3F57B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4515E3A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73CC1A8B"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7823374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tcPr>
          <w:p w14:paraId="7A0BED6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369FE0E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2E83352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A9B57C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483977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37562A76"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7FA7CB3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632C728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3B323B4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21F8183C"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20ABECF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DAF1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3FC5F"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80" w:type="dxa"/>
            <w:tcBorders>
              <w:top w:val="single" w:sz="4" w:space="0" w:color="auto"/>
              <w:left w:val="single" w:sz="4" w:space="0" w:color="auto"/>
              <w:bottom w:val="single" w:sz="4" w:space="0" w:color="auto"/>
              <w:right w:val="single" w:sz="4" w:space="0" w:color="auto"/>
            </w:tcBorders>
          </w:tcPr>
          <w:p w14:paraId="4795A6B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328E0D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7753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7E31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E80DB9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07482E7"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E8BFF"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D7253"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79" w:type="dxa"/>
            <w:tcBorders>
              <w:top w:val="single" w:sz="4" w:space="0" w:color="auto"/>
              <w:left w:val="single" w:sz="4" w:space="0" w:color="auto"/>
              <w:bottom w:val="single" w:sz="4" w:space="0" w:color="auto"/>
              <w:right w:val="single" w:sz="4" w:space="0" w:color="auto"/>
            </w:tcBorders>
          </w:tcPr>
          <w:p w14:paraId="1077DF4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1BE5E4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359F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FAEA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tcPr>
          <w:p w14:paraId="04AC068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6840672"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2E6F1EFC"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45C680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DCB3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A984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80" w:type="dxa"/>
            <w:tcBorders>
              <w:top w:val="single" w:sz="4" w:space="0" w:color="auto"/>
              <w:left w:val="single" w:sz="4" w:space="0" w:color="auto"/>
              <w:bottom w:val="single" w:sz="4" w:space="0" w:color="auto"/>
              <w:right w:val="single" w:sz="4" w:space="0" w:color="auto"/>
            </w:tcBorders>
          </w:tcPr>
          <w:p w14:paraId="5430FA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5F8235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FD32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3B1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4B095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15545E5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4C2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44CC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0152656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09FF7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A04D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7BF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36279DF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8E32E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F2F5D78"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78046A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9C9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1E2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80" w:type="dxa"/>
            <w:tcBorders>
              <w:top w:val="single" w:sz="4" w:space="0" w:color="auto"/>
              <w:left w:val="single" w:sz="4" w:space="0" w:color="auto"/>
              <w:bottom w:val="single" w:sz="4" w:space="0" w:color="auto"/>
              <w:right w:val="single" w:sz="4" w:space="0" w:color="auto"/>
            </w:tcBorders>
          </w:tcPr>
          <w:p w14:paraId="5FD9514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F105A4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419D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FB12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E7C2E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5D1F8EC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48F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4F83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3E2E2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209831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6322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E587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2EC36D9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A4F4C5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3D365166"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0721BE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902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2581E"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80" w:type="dxa"/>
            <w:tcBorders>
              <w:top w:val="single" w:sz="4" w:space="0" w:color="auto"/>
              <w:left w:val="single" w:sz="4" w:space="0" w:color="auto"/>
              <w:bottom w:val="single" w:sz="4" w:space="0" w:color="auto"/>
              <w:right w:val="single" w:sz="4" w:space="0" w:color="auto"/>
            </w:tcBorders>
          </w:tcPr>
          <w:p w14:paraId="0DFB72C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26E39B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824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D1D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AA79C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B34772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C802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DB96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C9E7EB5"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576FBA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0E40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9241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138AFC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616A14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6C20007"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67DD94C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0ED7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27B9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80" w:type="dxa"/>
            <w:tcBorders>
              <w:top w:val="single" w:sz="4" w:space="0" w:color="auto"/>
              <w:left w:val="single" w:sz="4" w:space="0" w:color="auto"/>
              <w:bottom w:val="single" w:sz="4" w:space="0" w:color="auto"/>
              <w:right w:val="single" w:sz="4" w:space="0" w:color="auto"/>
            </w:tcBorders>
          </w:tcPr>
          <w:p w14:paraId="220B50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7129A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354E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9DEFA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CFF8E3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2FED4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37A6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B482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7AAC34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5674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163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0A15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7BCB52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216262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803EB14"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3B87FB4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00B3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7A315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80" w:type="dxa"/>
            <w:tcBorders>
              <w:top w:val="single" w:sz="4" w:space="0" w:color="auto"/>
              <w:left w:val="single" w:sz="4" w:space="0" w:color="auto"/>
              <w:bottom w:val="single" w:sz="4" w:space="0" w:color="auto"/>
              <w:right w:val="single" w:sz="4" w:space="0" w:color="auto"/>
            </w:tcBorders>
          </w:tcPr>
          <w:p w14:paraId="3EC2B4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E838AA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B20A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F92E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D43C6F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0C35C9A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85DB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5CFB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236FA50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D1B0B2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7E2E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8D54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tcPr>
          <w:p w14:paraId="14BA7CA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14BE7A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0539C7F3" w14:textId="77777777" w:rsidTr="00F87E66">
        <w:trPr>
          <w:cantSplit/>
        </w:trPr>
        <w:tc>
          <w:tcPr>
            <w:tcW w:w="2831" w:type="dxa"/>
            <w:vAlign w:val="center"/>
          </w:tcPr>
          <w:p w14:paraId="795E5B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Договоры жизненного цикла</w:t>
            </w:r>
          </w:p>
        </w:tc>
        <w:tc>
          <w:tcPr>
            <w:tcW w:w="777" w:type="dxa"/>
            <w:shd w:val="clear" w:color="auto" w:fill="F2F2F2" w:themeFill="background1" w:themeFillShade="F2"/>
            <w:vAlign w:val="center"/>
          </w:tcPr>
          <w:p w14:paraId="33EAD8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7" w:type="dxa"/>
            <w:shd w:val="clear" w:color="auto" w:fill="F2F2F2" w:themeFill="background1" w:themeFillShade="F2"/>
            <w:vAlign w:val="center"/>
          </w:tcPr>
          <w:p w14:paraId="53792F6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80" w:type="dxa"/>
            <w:vAlign w:val="center"/>
          </w:tcPr>
          <w:p w14:paraId="6B1D7BE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652751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3061A90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2D9E332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80" w:type="dxa"/>
            <w:vAlign w:val="center"/>
          </w:tcPr>
          <w:p w14:paraId="291E4A0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vAlign w:val="center"/>
          </w:tcPr>
          <w:p w14:paraId="0A0B7C2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75A613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7F348B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vAlign w:val="center"/>
          </w:tcPr>
          <w:p w14:paraId="1DD94B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3443930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1F6B4C2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7255563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vAlign w:val="center"/>
          </w:tcPr>
          <w:p w14:paraId="4EDAA6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3525C66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453E6882"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14B856E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Проектно-изыскательские работы, разработка проектной документации</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B649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DD76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80" w:type="dxa"/>
            <w:tcBorders>
              <w:top w:val="single" w:sz="4" w:space="0" w:color="auto"/>
              <w:left w:val="single" w:sz="4" w:space="0" w:color="auto"/>
              <w:bottom w:val="single" w:sz="4" w:space="0" w:color="auto"/>
              <w:right w:val="single" w:sz="4" w:space="0" w:color="auto"/>
            </w:tcBorders>
          </w:tcPr>
          <w:p w14:paraId="21BE7F3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422215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4E1D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8BE8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F267E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7A891CD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3BA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6224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27DBA4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C5F66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14FE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449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tcPr>
          <w:p w14:paraId="1D3C379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A2E17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F915B27"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063C2BE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D0D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1D29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3A181D1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A2073C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6D8F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E214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00F2DF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163CED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249E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AB15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FD1F8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53617B1"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7C421"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C163B"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A9DB32C"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2EEF5B61"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C6606C" w:rsidRPr="00807459" w14:paraId="2813E039"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7662A282"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Страховые услуги по тарифам, ценовым ставкам, определяемым требованиями законодательства</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15009"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8380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B39EDFC"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86BB20A"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9A0D2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6D9F2"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F13F7C6"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Pr="00807459">
              <w:rPr>
                <w:rFonts w:ascii="Proxima Nova ExCn Rg" w:hAnsi="Proxima Nova ExCn Rg"/>
                <w:sz w:val="28"/>
                <w:szCs w:val="28"/>
              </w:rPr>
              <w:t>п</w:t>
            </w:r>
          </w:p>
        </w:tc>
        <w:tc>
          <w:tcPr>
            <w:tcW w:w="779" w:type="dxa"/>
            <w:tcBorders>
              <w:top w:val="single" w:sz="4" w:space="0" w:color="auto"/>
              <w:left w:val="single" w:sz="4" w:space="0" w:color="auto"/>
              <w:bottom w:val="single" w:sz="4" w:space="0" w:color="auto"/>
              <w:right w:val="single" w:sz="4" w:space="0" w:color="auto"/>
            </w:tcBorders>
          </w:tcPr>
          <w:p w14:paraId="4C153F1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35A15"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3BEF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30182F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2C0AF090"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B972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3BBDE"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96B0CAA"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4" w:type="dxa"/>
            <w:tcBorders>
              <w:top w:val="single" w:sz="4" w:space="0" w:color="auto"/>
              <w:left w:val="single" w:sz="4" w:space="0" w:color="auto"/>
              <w:bottom w:val="single" w:sz="4" w:space="0" w:color="auto"/>
              <w:right w:val="single" w:sz="4" w:space="0" w:color="auto"/>
            </w:tcBorders>
          </w:tcPr>
          <w:p w14:paraId="0AD1A782"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r>
      <w:tr w:rsidR="00494FD1" w:rsidRPr="00807459" w14:paraId="3B0BF31E"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1D8DB4D0"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E5BB0"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05DC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tcPr>
          <w:p w14:paraId="0649A7C2"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52B56D8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6D844"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3597B"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55CA70A"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E80FF13"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670F0"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79CE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387B0B1B"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6365E5B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9C42A"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76BAD"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4CCAC5AE"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1A0E8B8A"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66F4B739"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547A926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F3E5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7E0BA"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80" w:type="dxa"/>
            <w:tcBorders>
              <w:top w:val="single" w:sz="4" w:space="0" w:color="auto"/>
              <w:left w:val="single" w:sz="4" w:space="0" w:color="auto"/>
              <w:bottom w:val="single" w:sz="4" w:space="0" w:color="auto"/>
              <w:right w:val="single" w:sz="4" w:space="0" w:color="auto"/>
            </w:tcBorders>
          </w:tcPr>
          <w:p w14:paraId="03153E4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102E33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2878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FD6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BF7AE4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7E5299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7A4DB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5467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D6D3858"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5</w:t>
            </w:r>
          </w:p>
        </w:tc>
        <w:tc>
          <w:tcPr>
            <w:tcW w:w="780" w:type="dxa"/>
            <w:tcBorders>
              <w:top w:val="single" w:sz="4" w:space="0" w:color="auto"/>
              <w:left w:val="single" w:sz="4" w:space="0" w:color="auto"/>
              <w:bottom w:val="single" w:sz="4" w:space="0" w:color="auto"/>
              <w:right w:val="single" w:sz="4" w:space="0" w:color="auto"/>
            </w:tcBorders>
          </w:tcPr>
          <w:p w14:paraId="42175E23"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33A3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CE6C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50D82B6"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84" w:type="dxa"/>
            <w:tcBorders>
              <w:top w:val="single" w:sz="4" w:space="0" w:color="auto"/>
              <w:left w:val="single" w:sz="4" w:space="0" w:color="auto"/>
              <w:bottom w:val="single" w:sz="4" w:space="0" w:color="auto"/>
              <w:right w:val="single" w:sz="4" w:space="0" w:color="auto"/>
            </w:tcBorders>
          </w:tcPr>
          <w:p w14:paraId="425C389D"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60</w:t>
            </w:r>
          </w:p>
        </w:tc>
      </w:tr>
      <w:tr w:rsidR="00C6606C" w:rsidRPr="00807459" w14:paraId="1E06BE6D"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5525FDE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Услуги по проведению экспертизы, привлечение экспертов</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89FB2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4F3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80" w:type="dxa"/>
            <w:tcBorders>
              <w:top w:val="single" w:sz="4" w:space="0" w:color="auto"/>
              <w:left w:val="single" w:sz="4" w:space="0" w:color="auto"/>
              <w:bottom w:val="single" w:sz="4" w:space="0" w:color="auto"/>
              <w:right w:val="single" w:sz="4" w:space="0" w:color="auto"/>
            </w:tcBorders>
          </w:tcPr>
          <w:p w14:paraId="1EAEDB7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525DC7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692B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79B7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7D449B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1E07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6189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9AE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171AC14"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0E35B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D940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3CF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9815D8D"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02EECBA2" w14:textId="77777777" w:rsidR="00506830" w:rsidRPr="00807459" w:rsidRDefault="005E6668"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r>
      <w:tr w:rsidR="009A71A3" w:rsidRPr="00807459" w14:paraId="5E51B17B"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03C41466"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14"/>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F4B66"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C4053"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80" w:type="dxa"/>
            <w:tcBorders>
              <w:top w:val="single" w:sz="4" w:space="0" w:color="auto"/>
              <w:left w:val="single" w:sz="4" w:space="0" w:color="auto"/>
              <w:bottom w:val="single" w:sz="4" w:space="0" w:color="auto"/>
              <w:right w:val="single" w:sz="4" w:space="0" w:color="auto"/>
            </w:tcBorders>
          </w:tcPr>
          <w:p w14:paraId="0E0C99CE"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14752BA9"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8B23B"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A7858"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967AC00"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093E4249"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1AC88"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4B838"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2EDC1BE1"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4D2650FE"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DFA56"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99BD2"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2F5B9451"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6755B6C6" w14:textId="77777777" w:rsidR="009A71A3"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C6606C" w:rsidRPr="00807459" w14:paraId="2841619A"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7F12969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Услуги по отбору специализированной организации</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745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3AB8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80" w:type="dxa"/>
            <w:tcBorders>
              <w:top w:val="single" w:sz="4" w:space="0" w:color="auto"/>
              <w:left w:val="single" w:sz="4" w:space="0" w:color="auto"/>
              <w:bottom w:val="single" w:sz="4" w:space="0" w:color="auto"/>
              <w:right w:val="single" w:sz="4" w:space="0" w:color="auto"/>
            </w:tcBorders>
          </w:tcPr>
          <w:p w14:paraId="09F93A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935124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A72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1047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676405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18E6E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015C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FAE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34F4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E879D7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1A10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B2A2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00C5B1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50EEA5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C6606C" w:rsidRPr="00807459" w14:paraId="47E6A43A"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6F4A21C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F423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BE6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tcPr>
          <w:p w14:paraId="17F840F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9DFFB4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870B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9221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52D2DE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41480D6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7119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BB52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950D84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D86107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22B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B117E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AEFC05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B334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C6606C" w:rsidRPr="00807459" w14:paraId="2E31C79C"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7637304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Инновационная, высокотехнологичная продукция</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4845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94CD9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18A04CF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8B44B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9F1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F2F9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B80D97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9248E5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66CA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3784B"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6D9ABA7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63F09D01"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422A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335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21DBCD8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8688E8F"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20A7F9E0" w14:textId="77777777" w:rsidTr="00F87E66">
        <w:trPr>
          <w:cantSplit/>
        </w:trPr>
        <w:tc>
          <w:tcPr>
            <w:tcW w:w="2831" w:type="dxa"/>
            <w:tcBorders>
              <w:top w:val="single" w:sz="4" w:space="0" w:color="auto"/>
              <w:left w:val="single" w:sz="4" w:space="0" w:color="auto"/>
              <w:bottom w:val="single" w:sz="4" w:space="0" w:color="auto"/>
              <w:right w:val="single" w:sz="4" w:space="0" w:color="auto"/>
            </w:tcBorders>
          </w:tcPr>
          <w:p w14:paraId="46C3865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Закупки среди субъектов МСП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562D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DA48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B8DA16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37544B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9A3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8C3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459FC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3123A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1F6D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D6836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7A7BA0D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73D743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4824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679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15237E9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DBCD79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r>
    </w:tbl>
    <w:p w14:paraId="6729D26D" w14:textId="77777777" w:rsidR="00494FD1" w:rsidRPr="00807459" w:rsidRDefault="00494FD1" w:rsidP="00FF249F">
      <w:pPr>
        <w:spacing w:after="0" w:line="276" w:lineRule="auto"/>
        <w:ind w:firstLine="709"/>
        <w:jc w:val="both"/>
        <w:rPr>
          <w:rFonts w:ascii="Proxima Nova ExCn Rg" w:hAnsi="Proxima Nova ExCn Rg"/>
          <w:sz w:val="28"/>
        </w:rPr>
      </w:pPr>
    </w:p>
    <w:p w14:paraId="4A7A8773"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59AB172D"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13A4EF5E"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397FB0B5" w14:textId="77777777" w:rsidR="00494FD1" w:rsidRPr="00807459" w:rsidRDefault="00494FD1" w:rsidP="00FF249F">
      <w:pPr>
        <w:spacing w:after="0" w:line="276" w:lineRule="auto"/>
        <w:ind w:firstLine="709"/>
        <w:jc w:val="both"/>
        <w:rPr>
          <w:rFonts w:ascii="Proxima Nova ExCn Rg" w:hAnsi="Proxima Nova ExCn Rg"/>
          <w:sz w:val="28"/>
        </w:rPr>
      </w:pPr>
    </w:p>
    <w:p w14:paraId="72AAD522"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1EBF8133" w14:textId="77777777" w:rsidR="00AA6738" w:rsidRPr="00807459" w:rsidRDefault="00494FD1" w:rsidP="009F153B">
      <w:pPr>
        <w:spacing w:after="0" w:line="276" w:lineRule="auto"/>
        <w:jc w:val="right"/>
        <w:rPr>
          <w:rFonts w:ascii="Proxima Nova ExCn Rg" w:hAnsi="Proxima Nova ExCn Rg"/>
          <w:sz w:val="28"/>
        </w:rPr>
      </w:pPr>
      <w:r w:rsidRPr="00807459">
        <w:rPr>
          <w:rFonts w:ascii="Proxima Nova ExCn Rg" w:hAnsi="Proxima Nova ExCn Rg"/>
          <w:sz w:val="28"/>
        </w:rPr>
        <w:lastRenderedPageBreak/>
        <w:t>Таблица 4 Методики оценки заявок на участие в конкурсе, запросе предложений</w:t>
      </w:r>
      <w:r w:rsidR="00EF7044" w:rsidRPr="00807459">
        <w:rPr>
          <w:rFonts w:ascii="Proxima Nova ExCn Rg" w:hAnsi="Proxima Nova ExCn Rg"/>
          <w:sz w:val="28"/>
        </w:rPr>
        <w:t xml:space="preserve"> при проведении закупок аудиторских услуг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2782"/>
        <w:gridCol w:w="4107"/>
        <w:gridCol w:w="1740"/>
        <w:gridCol w:w="2113"/>
        <w:gridCol w:w="3382"/>
      </w:tblGrid>
      <w:tr w:rsidR="003228A3" w:rsidRPr="00807459" w14:paraId="5E7B9E5D" w14:textId="77777777" w:rsidTr="00F82780">
        <w:tc>
          <w:tcPr>
            <w:tcW w:w="868" w:type="dxa"/>
            <w:vAlign w:val="center"/>
          </w:tcPr>
          <w:p w14:paraId="33CC4124" w14:textId="77777777" w:rsidR="00506830" w:rsidRPr="00807459" w:rsidRDefault="003228A3">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782" w:type="dxa"/>
            <w:vAlign w:val="center"/>
          </w:tcPr>
          <w:p w14:paraId="3DEBE416" w14:textId="77777777" w:rsidR="00506830" w:rsidRPr="00807459" w:rsidRDefault="003228A3" w:rsidP="00F8278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4107" w:type="dxa"/>
            <w:vAlign w:val="center"/>
          </w:tcPr>
          <w:p w14:paraId="1D99E9F3" w14:textId="77777777" w:rsidR="00506830" w:rsidRPr="00807459" w:rsidRDefault="003228A3" w:rsidP="00F8278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740" w:type="dxa"/>
            <w:vAlign w:val="center"/>
          </w:tcPr>
          <w:p w14:paraId="34B0CD78" w14:textId="77777777" w:rsidR="00506830" w:rsidRPr="00807459" w:rsidRDefault="003228A3">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2113" w:type="dxa"/>
            <w:vAlign w:val="center"/>
          </w:tcPr>
          <w:p w14:paraId="7DC7454A" w14:textId="77777777" w:rsidR="00506830" w:rsidRPr="00807459" w:rsidRDefault="003228A3" w:rsidP="00313295">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w:t>
            </w:r>
            <w:r w:rsidR="00313295" w:rsidRPr="00807459">
              <w:rPr>
                <w:rFonts w:ascii="Proxima Nova ExCn Rg" w:hAnsi="Proxima Nova ExCn Rg"/>
                <w:sz w:val="28"/>
              </w:rPr>
              <w:t xml:space="preserve">(значимость, %) </w:t>
            </w:r>
            <w:r w:rsidRPr="00807459">
              <w:rPr>
                <w:rFonts w:ascii="Proxima Nova ExCn Rg" w:hAnsi="Proxima Nova ExCn Rg"/>
                <w:sz w:val="28"/>
              </w:rPr>
              <w:t xml:space="preserve">критерия (подкритерия) </w:t>
            </w:r>
          </w:p>
        </w:tc>
        <w:tc>
          <w:tcPr>
            <w:tcW w:w="3382" w:type="dxa"/>
            <w:vAlign w:val="center"/>
          </w:tcPr>
          <w:p w14:paraId="60BA19C6" w14:textId="77777777" w:rsidR="00506830" w:rsidRPr="00807459" w:rsidRDefault="003228A3">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3228A3" w:rsidRPr="00807459" w14:paraId="057588AD" w14:textId="77777777" w:rsidTr="00A7648D">
        <w:tc>
          <w:tcPr>
            <w:tcW w:w="868" w:type="dxa"/>
          </w:tcPr>
          <w:p w14:paraId="47774308"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b/>
                <w:sz w:val="28"/>
              </w:rPr>
            </w:pPr>
            <w:r w:rsidRPr="00807459">
              <w:rPr>
                <w:rFonts w:ascii="Proxima Nova ExCn Rg" w:hAnsi="Proxima Nova ExCn Rg"/>
                <w:b/>
                <w:sz w:val="28"/>
              </w:rPr>
              <w:t>1.</w:t>
            </w:r>
          </w:p>
        </w:tc>
        <w:tc>
          <w:tcPr>
            <w:tcW w:w="2782" w:type="dxa"/>
          </w:tcPr>
          <w:p w14:paraId="45535D4D" w14:textId="77777777" w:rsidR="003228A3" w:rsidRPr="00807459" w:rsidRDefault="003228A3" w:rsidP="006662BC">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4107" w:type="dxa"/>
          </w:tcPr>
          <w:p w14:paraId="2A2F332F" w14:textId="77777777" w:rsidR="003228A3" w:rsidRPr="00807459" w:rsidRDefault="003D0FFA"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6FCB4E3D" w14:textId="77777777" w:rsidR="003228A3" w:rsidRPr="00807459" w:rsidRDefault="003D0FFA" w:rsidP="00A7648D">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3228A3" w:rsidRPr="00807459" w14:paraId="101923AC" w14:textId="77777777" w:rsidTr="00A7648D">
              <w:trPr>
                <w:trHeight w:val="451"/>
              </w:trPr>
              <w:tc>
                <w:tcPr>
                  <w:tcW w:w="1134" w:type="dxa"/>
                  <w:vMerge w:val="restart"/>
                  <w:vAlign w:val="center"/>
                </w:tcPr>
                <w:p w14:paraId="658574E4" w14:textId="77777777" w:rsidR="003228A3" w:rsidRPr="00807459" w:rsidRDefault="003228A3"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4BE23D0C" w14:textId="77777777" w:rsidR="003228A3" w:rsidRPr="00807459" w:rsidRDefault="003D0FFA" w:rsidP="00A7648D">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414CD69E" w14:textId="77777777" w:rsidR="003228A3" w:rsidRPr="00807459" w:rsidRDefault="003228A3"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3BD23C66" w14:textId="77777777" w:rsidR="003228A3" w:rsidRPr="00807459" w:rsidRDefault="003D0FFA" w:rsidP="00A7648D">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0B63D619" w14:textId="77777777" w:rsidR="00D76C3E" w:rsidRPr="00807459" w:rsidRDefault="003D0FFA">
                  <w:pPr>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3228A3" w:rsidRPr="00807459" w14:paraId="34BDC8FB" w14:textId="77777777" w:rsidTr="00A7648D">
              <w:trPr>
                <w:trHeight w:val="452"/>
              </w:trPr>
              <w:tc>
                <w:tcPr>
                  <w:tcW w:w="1110" w:type="dxa"/>
                  <w:vMerge/>
                  <w:vAlign w:val="center"/>
                </w:tcPr>
                <w:p w14:paraId="2F7A45DE" w14:textId="77777777" w:rsidR="003228A3" w:rsidRPr="00807459" w:rsidRDefault="003228A3" w:rsidP="009F153B">
                  <w:pPr>
                    <w:keepNext/>
                    <w:keepLines/>
                    <w:numPr>
                      <w:ilvl w:val="0"/>
                      <w:numId w:val="5"/>
                    </w:numPr>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00D71AF6" w14:textId="77777777" w:rsidR="003228A3" w:rsidRPr="00807459" w:rsidRDefault="003D0FFA" w:rsidP="00A7648D">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436" w:type="dxa"/>
                  <w:vMerge/>
                  <w:vAlign w:val="center"/>
                </w:tcPr>
                <w:p w14:paraId="57320384" w14:textId="77777777" w:rsidR="003228A3" w:rsidRPr="00807459" w:rsidRDefault="003228A3" w:rsidP="009F153B">
                  <w:pPr>
                    <w:keepNext/>
                    <w:keepLines/>
                    <w:numPr>
                      <w:ilvl w:val="0"/>
                      <w:numId w:val="5"/>
                    </w:numPr>
                    <w:suppressAutoHyphens/>
                    <w:spacing w:before="240" w:after="0" w:line="240" w:lineRule="auto"/>
                    <w:jc w:val="center"/>
                    <w:outlineLvl w:val="1"/>
                    <w:rPr>
                      <w:rFonts w:ascii="Proxima Nova ExCn Rg" w:hAnsi="Proxima Nova ExCn Rg"/>
                      <w:sz w:val="28"/>
                    </w:rPr>
                  </w:pPr>
                </w:p>
              </w:tc>
            </w:tr>
          </w:tbl>
          <w:p w14:paraId="6FD404F2" w14:textId="77777777" w:rsidR="003228A3" w:rsidRPr="00807459" w:rsidRDefault="003D0FFA" w:rsidP="00A7648D">
            <w:pPr>
              <w:spacing w:after="0" w:line="276"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3CEA7DC" w14:textId="77777777" w:rsidR="003228A3" w:rsidRPr="00807459" w:rsidRDefault="003D0FFA" w:rsidP="00A7648D">
            <w:pPr>
              <w:spacing w:after="0" w:line="276"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1A0A64C9" w14:textId="77777777" w:rsidR="001A0EBA" w:rsidRPr="00807459" w:rsidRDefault="003D0FFA"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1BC93FE6" w14:textId="77777777" w:rsidR="003228A3" w:rsidRPr="00807459" w:rsidRDefault="003D0FFA"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w:t>
            </w:r>
            <w:r w:rsidR="00B7360F" w:rsidRPr="00807459">
              <w:rPr>
                <w:rFonts w:ascii="Proxima Nova ExCn Rg" w:hAnsi="Proxima Nova ExCn Rg"/>
                <w:sz w:val="28"/>
              </w:rPr>
              <w:t xml:space="preserve"> -</w:t>
            </w:r>
            <w:r w:rsidRPr="00807459">
              <w:rPr>
                <w:rFonts w:ascii="Proxima Nova ExCn Rg" w:hAnsi="Proxima Nova ExCn Rg"/>
                <w:sz w:val="28"/>
              </w:rPr>
              <w:t xml:space="preserve"> корректирующий коэффициент, который определяется в следующем </w:t>
            </w:r>
            <w:r w:rsidRPr="00807459">
              <w:rPr>
                <w:rFonts w:ascii="Proxima Nova ExCn Rg" w:hAnsi="Proxima Nova ExCn Rg"/>
                <w:sz w:val="28"/>
              </w:rPr>
              <w:lastRenderedPageBreak/>
              <w:t>порядке:</w:t>
            </w:r>
          </w:p>
          <w:p w14:paraId="12A51BF8" w14:textId="77777777" w:rsidR="001A0EBA" w:rsidRPr="00807459" w:rsidRDefault="003D0FFA" w:rsidP="001A0EB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определяется </w:t>
            </w:r>
            <w:r w:rsidRPr="00807459">
              <w:rPr>
                <w:rFonts w:ascii="Proxima Nova ExCn Rg" w:hAnsi="Proxima Nova ExCn Rg"/>
                <w:b/>
                <w:sz w:val="28"/>
              </w:rPr>
              <w:t xml:space="preserve">средняя стоимость ценовых предложений участников закупки </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xml:space="preserve">), как отношение суммы ценовых предложений участников закупки, допущенных к оценке по результатам отборочной стадии процедуры закупки, к количеству </w:t>
            </w:r>
            <w:r w:rsidR="00E57026" w:rsidRPr="00807459">
              <w:rPr>
                <w:rFonts w:ascii="Proxima Nova ExCn Rg" w:hAnsi="Proxima Nova ExCn Rg"/>
                <w:sz w:val="28"/>
              </w:rPr>
              <w:t xml:space="preserve">предложений </w:t>
            </w:r>
            <w:r w:rsidRPr="00807459">
              <w:rPr>
                <w:rFonts w:ascii="Proxima Nova ExCn Rg" w:hAnsi="Proxima Nova ExCn Rg"/>
                <w:sz w:val="28"/>
              </w:rPr>
              <w:t>участников закупки, заявки которых оцениваются;</w:t>
            </w:r>
          </w:p>
          <w:p w14:paraId="632EC286" w14:textId="77777777" w:rsidR="00A93553" w:rsidRPr="00807459" w:rsidRDefault="003D0FFA" w:rsidP="001A0EB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(В</w:t>
            </w:r>
            <w:r w:rsidRPr="00807459">
              <w:rPr>
                <w:rFonts w:ascii="Proxima Nova ExCn Rg" w:hAnsi="Proxima Nova ExCn Rg"/>
                <w:sz w:val="28"/>
                <w:vertAlign w:val="subscript"/>
              </w:rPr>
              <w:t>отк</w:t>
            </w:r>
            <w:r w:rsidRPr="00807459">
              <w:rPr>
                <w:rFonts w:ascii="Proxima Nova ExCn Rg" w:hAnsi="Proxima Nova ExCn Rg"/>
                <w:sz w:val="28"/>
              </w:rPr>
              <w:t xml:space="preserve">) от средней стоимости ценовых предложений участников закупки как </w:t>
            </w:r>
            <w:r w:rsidR="00D76C3E" w:rsidRPr="00807459">
              <w:rPr>
                <w:rFonts w:ascii="Proxima Nova ExCn Rg" w:hAnsi="Proxima Nova ExCn Rg"/>
                <w:sz w:val="28"/>
              </w:rPr>
              <w:t>модуль разности (абсолютная величина)</w:t>
            </w:r>
            <w:r w:rsidRPr="00807459">
              <w:rPr>
                <w:rFonts w:ascii="Proxima Nova ExCn Rg" w:hAnsi="Proxima Nova ExCn Rg"/>
                <w:sz w:val="28"/>
              </w:rPr>
              <w:t xml:space="preserve">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w:t>
            </w:r>
            <w:r w:rsidR="007A2EB5" w:rsidRPr="00807459">
              <w:rPr>
                <w:rFonts w:ascii="Proxima Nova ExCn Rg" w:hAnsi="Proxima Nova ExCn Rg"/>
                <w:sz w:val="28"/>
              </w:rPr>
              <w:t>, по формуле</w:t>
            </w:r>
            <w:r w:rsidR="00A93553" w:rsidRPr="00807459">
              <w:rPr>
                <w:rFonts w:ascii="Proxima Nova ExCn Rg" w:hAnsi="Proxima Nova ExCn Rg"/>
                <w:sz w:val="28"/>
              </w:rPr>
              <w:t>:</w:t>
            </w:r>
          </w:p>
          <w:p w14:paraId="13E968D2" w14:textId="77777777" w:rsidR="001A0EBA" w:rsidRPr="00807459" w:rsidRDefault="003D0FFA" w:rsidP="001A0EB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w:t>
            </w:r>
            <w:r w:rsidRPr="00807459">
              <w:rPr>
                <w:rFonts w:ascii="Proxima Nova ExCn Rg" w:hAnsi="Proxima Nova ExCn Rg"/>
                <w:sz w:val="28"/>
                <w:vertAlign w:val="subscript"/>
              </w:rPr>
              <w:t xml:space="preserve">отк </w:t>
            </w:r>
            <w:r w:rsidRPr="00807459">
              <w:rPr>
                <w:rFonts w:ascii="Proxima Nova ExCn Rg" w:hAnsi="Proxima Nova ExCn Rg"/>
                <w:sz w:val="28"/>
              </w:rPr>
              <w:t xml:space="preserve">= </w:t>
            </w:r>
            <w:r w:rsidR="007A2EB5" w:rsidRPr="00807459">
              <w:rPr>
                <w:rFonts w:ascii="Proxima Nova ExCn Rg" w:hAnsi="Proxima Nova ExCn Rg"/>
                <w:sz w:val="28"/>
                <w:lang w:val="en-US"/>
              </w:rPr>
              <w:t>I</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r w:rsidRPr="00807459">
              <w:rPr>
                <w:rFonts w:ascii="Proxima Nova ExCn Rg" w:hAnsi="Proxima Nova ExCn Rg"/>
                <w:sz w:val="28"/>
                <w:vertAlign w:val="subscript"/>
                <w:lang w:val="en-US"/>
              </w:rPr>
              <w:t>i</w:t>
            </w:r>
            <w:r w:rsidR="007A2EB5" w:rsidRPr="00807459">
              <w:rPr>
                <w:rFonts w:ascii="Proxima Nova ExCn Rg" w:hAnsi="Proxima Nova ExCn Rg"/>
                <w:sz w:val="28"/>
                <w:lang w:val="en-US"/>
              </w:rPr>
              <w:t>I</w:t>
            </w:r>
            <w:r w:rsidRPr="00807459">
              <w:rPr>
                <w:rFonts w:ascii="Proxima Nova ExCn Rg" w:hAnsi="Proxima Nova ExCn Rg"/>
                <w:sz w:val="28"/>
              </w:rPr>
              <w:t>;</w:t>
            </w:r>
          </w:p>
          <w:p w14:paraId="7C670778" w14:textId="77777777" w:rsidR="00D76C3E" w:rsidRPr="00807459" w:rsidRDefault="003D0FFA" w:rsidP="001A0EB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w:t>
            </w:r>
            <w:r w:rsidR="00D76C3E" w:rsidRPr="00807459">
              <w:rPr>
                <w:rFonts w:ascii="Proxima Nova ExCn Rg" w:hAnsi="Proxima Nova ExCn Rg"/>
                <w:sz w:val="28"/>
              </w:rPr>
              <w:t>по формуле:</w:t>
            </w:r>
          </w:p>
          <w:p w14:paraId="179675DD" w14:textId="77777777" w:rsidR="00F66F84" w:rsidRPr="00807459" w:rsidRDefault="003D0FFA" w:rsidP="001A0EB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 = В</w:t>
            </w:r>
            <w:r w:rsidRPr="00807459">
              <w:rPr>
                <w:rFonts w:ascii="Proxima Nova ExCn Rg" w:hAnsi="Proxima Nova ExCn Rg"/>
                <w:sz w:val="28"/>
                <w:vertAlign w:val="subscript"/>
              </w:rPr>
              <w:t xml:space="preserve">отк </w:t>
            </w:r>
            <w:r w:rsidRPr="00807459">
              <w:rPr>
                <w:rFonts w:ascii="Proxima Nova ExCn Rg" w:hAnsi="Proxima Nova ExCn Rg"/>
                <w:sz w:val="28"/>
              </w:rPr>
              <w:t>/ С</w:t>
            </w:r>
            <w:r w:rsidRPr="00807459">
              <w:rPr>
                <w:rFonts w:ascii="Proxima Nova ExCn Rg" w:hAnsi="Proxima Nova ExCn Rg"/>
                <w:sz w:val="28"/>
                <w:vertAlign w:val="subscript"/>
              </w:rPr>
              <w:t>ср</w:t>
            </w:r>
            <w:r w:rsidR="00D76C3E" w:rsidRPr="00807459">
              <w:rPr>
                <w:rFonts w:ascii="Proxima Nova ExCn Rg" w:hAnsi="Proxima Nova ExCn Rg"/>
                <w:sz w:val="28"/>
              </w:rPr>
              <w:t xml:space="preserve"> х 100</w:t>
            </w:r>
            <w:r w:rsidRPr="00807459">
              <w:rPr>
                <w:rFonts w:ascii="Proxima Nova ExCn Rg" w:hAnsi="Proxima Nova ExCn Rg"/>
                <w:sz w:val="28"/>
              </w:rPr>
              <w:t>;</w:t>
            </w:r>
          </w:p>
          <w:p w14:paraId="02346F16" w14:textId="77777777" w:rsidR="000E5FE3" w:rsidRPr="00807459" w:rsidRDefault="003D0FFA" w:rsidP="001A0EB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309663A1" w14:textId="77777777" w:rsidR="00216000" w:rsidRPr="00807459" w:rsidRDefault="00216000" w:rsidP="009F153B">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1478D9A8" w14:textId="77777777" w:rsidR="00216000" w:rsidRPr="00807459" w:rsidRDefault="00216000" w:rsidP="009F153B">
            <w:pPr>
              <w:widowControl w:val="0"/>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 - если КО превышает 25%, то КК= 100-КО</w:t>
            </w:r>
          </w:p>
          <w:p w14:paraId="7B42B50E" w14:textId="77777777" w:rsidR="003228A3" w:rsidRPr="00807459" w:rsidRDefault="003D0FFA" w:rsidP="006E5F26">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4928CEAD" w14:textId="77777777" w:rsidR="003228A3" w:rsidRPr="00807459" w:rsidRDefault="003D0FFA" w:rsidP="006519E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3D8D8E9A" w14:textId="77777777" w:rsidR="003228A3" w:rsidRPr="00807459" w:rsidRDefault="003D0FFA" w:rsidP="00A7648D">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7AA475EB" w14:textId="77777777" w:rsidR="003228A3" w:rsidRPr="00807459" w:rsidRDefault="003D0FFA" w:rsidP="00A7648D">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24CBF9F" w14:textId="77777777" w:rsidR="00572EC6" w:rsidRPr="00807459" w:rsidRDefault="003D0FFA" w:rsidP="006519E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740" w:type="dxa"/>
          </w:tcPr>
          <w:p w14:paraId="255FE4FF"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Не применимо</w:t>
            </w:r>
          </w:p>
        </w:tc>
        <w:tc>
          <w:tcPr>
            <w:tcW w:w="2113" w:type="dxa"/>
          </w:tcPr>
          <w:p w14:paraId="6AE0C0E2"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3228A3" w:rsidRPr="00807459">
              <w:rPr>
                <w:rFonts w:ascii="Proxima Nova ExCn Rg" w:hAnsi="Proxima Nova ExCn Rg"/>
                <w:sz w:val="28"/>
              </w:rPr>
              <w:t>35</w:t>
            </w:r>
            <w:r w:rsidRPr="00807459">
              <w:rPr>
                <w:rFonts w:ascii="Proxima Nova ExCn Rg" w:hAnsi="Proxima Nova ExCn Rg"/>
                <w:sz w:val="28"/>
              </w:rPr>
              <w:t xml:space="preserve"> (35%)</w:t>
            </w:r>
          </w:p>
        </w:tc>
        <w:tc>
          <w:tcPr>
            <w:tcW w:w="3382" w:type="dxa"/>
          </w:tcPr>
          <w:p w14:paraId="4B548B6C" w14:textId="77777777" w:rsidR="003228A3" w:rsidRPr="00807459" w:rsidRDefault="003228A3" w:rsidP="009F1B9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3228A3" w:rsidRPr="00807459" w14:paraId="7E8F9B59" w14:textId="77777777" w:rsidTr="00A7648D">
        <w:tc>
          <w:tcPr>
            <w:tcW w:w="868" w:type="dxa"/>
          </w:tcPr>
          <w:p w14:paraId="0909118B"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lastRenderedPageBreak/>
              <w:t>2.</w:t>
            </w:r>
          </w:p>
        </w:tc>
        <w:tc>
          <w:tcPr>
            <w:tcW w:w="2782" w:type="dxa"/>
          </w:tcPr>
          <w:p w14:paraId="3BF2B9EB"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p>
        </w:tc>
        <w:tc>
          <w:tcPr>
            <w:tcW w:w="4107" w:type="dxa"/>
          </w:tcPr>
          <w:p w14:paraId="69D33D97" w14:textId="77777777" w:rsidR="0060130F" w:rsidRPr="00807459" w:rsidRDefault="003228A3">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005D75BC" w:rsidRPr="00807459">
              <w:rPr>
                <w:rFonts w:ascii="Proxima Nova ExCn Rg" w:hAnsi="Proxima Nova ExCn Rg"/>
                <w:sz w:val="28"/>
              </w:rPr>
              <w:t xml:space="preserve"> критерия оценки</w:t>
            </w:r>
          </w:p>
        </w:tc>
        <w:tc>
          <w:tcPr>
            <w:tcW w:w="1740" w:type="dxa"/>
          </w:tcPr>
          <w:p w14:paraId="67EEC629"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2113" w:type="dxa"/>
          </w:tcPr>
          <w:p w14:paraId="4E34F9D8"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 (60%)</w:t>
            </w:r>
          </w:p>
        </w:tc>
        <w:tc>
          <w:tcPr>
            <w:tcW w:w="3382" w:type="dxa"/>
          </w:tcPr>
          <w:p w14:paraId="6161C356" w14:textId="77777777" w:rsidR="0060130F" w:rsidRPr="00807459" w:rsidRDefault="003228A3" w:rsidP="009F1B9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005D75BC" w:rsidRPr="00807459">
              <w:rPr>
                <w:rFonts w:ascii="Proxima Nova ExCn Rg" w:hAnsi="Proxima Nova ExCn Rg"/>
                <w:sz w:val="28"/>
              </w:rPr>
              <w:t xml:space="preserve"> критерия оценки</w:t>
            </w:r>
          </w:p>
        </w:tc>
      </w:tr>
      <w:tr w:rsidR="003228A3" w:rsidRPr="00807459" w14:paraId="2B409694" w14:textId="77777777" w:rsidTr="00A7648D">
        <w:tc>
          <w:tcPr>
            <w:tcW w:w="868" w:type="dxa"/>
            <w:vMerge w:val="restart"/>
          </w:tcPr>
          <w:p w14:paraId="66478EC1"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782" w:type="dxa"/>
            <w:vMerge w:val="restart"/>
          </w:tcPr>
          <w:p w14:paraId="623C71D4"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4107" w:type="dxa"/>
          </w:tcPr>
          <w:p w14:paraId="43E7CB8D" w14:textId="77777777" w:rsidR="0060130F" w:rsidRPr="00807459" w:rsidRDefault="003228A3">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740" w:type="dxa"/>
          </w:tcPr>
          <w:p w14:paraId="2E78AB87"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2113" w:type="dxa"/>
            <w:vMerge w:val="restart"/>
          </w:tcPr>
          <w:p w14:paraId="66592292"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0,07 (</w:t>
            </w:r>
            <w:r w:rsidR="003228A3" w:rsidRPr="00807459">
              <w:rPr>
                <w:rFonts w:ascii="Proxima Nova ExCn Rg" w:hAnsi="Proxima Nova ExCn Rg"/>
                <w:sz w:val="28"/>
              </w:rPr>
              <w:t>7</w:t>
            </w:r>
            <w:r w:rsidRPr="00807459">
              <w:rPr>
                <w:rFonts w:ascii="Proxima Nova ExCn Rg" w:hAnsi="Proxima Nova ExCn Rg"/>
                <w:sz w:val="28"/>
              </w:rPr>
              <w:t>%)</w:t>
            </w:r>
          </w:p>
        </w:tc>
        <w:tc>
          <w:tcPr>
            <w:tcW w:w="3382" w:type="dxa"/>
            <w:vMerge w:val="restart"/>
          </w:tcPr>
          <w:p w14:paraId="049034A7" w14:textId="77777777" w:rsidR="003228A3" w:rsidRPr="00807459" w:rsidRDefault="003228A3" w:rsidP="009F1B9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3228A3" w:rsidRPr="00807459" w14:paraId="7BAF79FF" w14:textId="77777777" w:rsidTr="00A7648D">
        <w:tc>
          <w:tcPr>
            <w:tcW w:w="868" w:type="dxa"/>
            <w:vMerge/>
          </w:tcPr>
          <w:p w14:paraId="67DD702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352541F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5847" w:type="dxa"/>
            <w:gridSpan w:val="2"/>
          </w:tcPr>
          <w:p w14:paraId="716095D7"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2113" w:type="dxa"/>
            <w:vMerge/>
          </w:tcPr>
          <w:p w14:paraId="216155A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2E1F23D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4C60C375" w14:textId="77777777" w:rsidTr="00A7648D">
        <w:tc>
          <w:tcPr>
            <w:tcW w:w="868" w:type="dxa"/>
            <w:vMerge/>
          </w:tcPr>
          <w:p w14:paraId="15E82BF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6EC689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Pr>
          <w:p w14:paraId="36756756"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не менее 60 млн. рублей (включительно) по всем и каждому страховому случаю</w:t>
            </w:r>
          </w:p>
        </w:tc>
        <w:tc>
          <w:tcPr>
            <w:tcW w:w="1740" w:type="dxa"/>
          </w:tcPr>
          <w:p w14:paraId="510A1918"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2113" w:type="dxa"/>
            <w:vMerge/>
          </w:tcPr>
          <w:p w14:paraId="0B71992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200DCC3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D342138" w14:textId="77777777" w:rsidTr="00A7648D">
        <w:tc>
          <w:tcPr>
            <w:tcW w:w="868" w:type="dxa"/>
            <w:vMerge/>
          </w:tcPr>
          <w:p w14:paraId="3737390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5C94372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Pr>
          <w:p w14:paraId="3D14E368"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Отсутствие такого полиса</w:t>
            </w:r>
          </w:p>
        </w:tc>
        <w:tc>
          <w:tcPr>
            <w:tcW w:w="1740" w:type="dxa"/>
          </w:tcPr>
          <w:p w14:paraId="6564D982"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68F92A1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39CF9FD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39B544C5" w14:textId="77777777" w:rsidTr="00A7648D">
        <w:tc>
          <w:tcPr>
            <w:tcW w:w="868" w:type="dxa"/>
            <w:vMerge/>
          </w:tcPr>
          <w:p w14:paraId="03EB55F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764C7D9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5847" w:type="dxa"/>
            <w:gridSpan w:val="2"/>
          </w:tcPr>
          <w:p w14:paraId="6F7A62BE"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w:t>
            </w:r>
            <w:r w:rsidR="00CD5E68" w:rsidRPr="00807459">
              <w:rPr>
                <w:rFonts w:ascii="Proxima Nova ExCn Rg" w:hAnsi="Proxima Nova ExCn Rg"/>
                <w:sz w:val="28"/>
              </w:rPr>
              <w:t xml:space="preserve"> </w:t>
            </w:r>
            <w:r w:rsidRPr="00807459">
              <w:rPr>
                <w:rFonts w:ascii="Proxima Nova ExCn Rg" w:hAnsi="Proxima Nova ExCn Rg"/>
                <w:sz w:val="28"/>
              </w:rPr>
              <w:t>(включительно)</w:t>
            </w:r>
          </w:p>
        </w:tc>
        <w:tc>
          <w:tcPr>
            <w:tcW w:w="2113" w:type="dxa"/>
            <w:vMerge/>
          </w:tcPr>
          <w:p w14:paraId="452AF40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1BE19F9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3BFC807" w14:textId="77777777" w:rsidTr="00A7648D">
        <w:tc>
          <w:tcPr>
            <w:tcW w:w="868" w:type="dxa"/>
            <w:vMerge/>
          </w:tcPr>
          <w:p w14:paraId="7A1C014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1F69ADC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Pr>
          <w:p w14:paraId="343B77FE"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не менее 80 млн. рублей (включительно) по каждому страховому случаю и не менее 200 млн. рублей (включительно) по всем страховым случаям</w:t>
            </w:r>
          </w:p>
        </w:tc>
        <w:tc>
          <w:tcPr>
            <w:tcW w:w="1740" w:type="dxa"/>
          </w:tcPr>
          <w:p w14:paraId="68770B8F"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2113" w:type="dxa"/>
            <w:vMerge/>
          </w:tcPr>
          <w:p w14:paraId="3A03674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2F9F0CE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12F5301" w14:textId="77777777" w:rsidTr="00A7648D">
        <w:tc>
          <w:tcPr>
            <w:tcW w:w="868" w:type="dxa"/>
            <w:vMerge/>
          </w:tcPr>
          <w:p w14:paraId="6F69658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39697DC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Pr>
          <w:p w14:paraId="1F0A437C"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Отсутствие такого полиса</w:t>
            </w:r>
          </w:p>
        </w:tc>
        <w:tc>
          <w:tcPr>
            <w:tcW w:w="1740" w:type="dxa"/>
          </w:tcPr>
          <w:p w14:paraId="67CBB4E0"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0CE6E47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10D89DE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7897C9F" w14:textId="77777777" w:rsidTr="00A7648D">
        <w:tc>
          <w:tcPr>
            <w:tcW w:w="868" w:type="dxa"/>
            <w:vMerge/>
          </w:tcPr>
          <w:p w14:paraId="6F90394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AF1886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5847" w:type="dxa"/>
            <w:gridSpan w:val="2"/>
          </w:tcPr>
          <w:p w14:paraId="6F0A686D"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p>
        </w:tc>
        <w:tc>
          <w:tcPr>
            <w:tcW w:w="2113" w:type="dxa"/>
            <w:vMerge/>
          </w:tcPr>
          <w:p w14:paraId="7D55005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40FB661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204B2B75" w14:textId="77777777" w:rsidTr="00A7648D">
        <w:tc>
          <w:tcPr>
            <w:tcW w:w="868" w:type="dxa"/>
            <w:vMerge/>
          </w:tcPr>
          <w:p w14:paraId="407E8C9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51E3885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Pr>
          <w:p w14:paraId="20F26080"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не менее </w:t>
            </w:r>
            <w:r w:rsidRPr="00807459">
              <w:rPr>
                <w:rFonts w:ascii="Proxima Nova ExCn Rg" w:hAnsi="Proxima Nova ExCn Rg"/>
                <w:sz w:val="28"/>
              </w:rPr>
              <w:lastRenderedPageBreak/>
              <w:t>100 млн. рублей (включительно) по каждому страховому случаю и не менее 500 млн. рублей (включительно) по всем страховым случаям</w:t>
            </w:r>
          </w:p>
        </w:tc>
        <w:tc>
          <w:tcPr>
            <w:tcW w:w="1740" w:type="dxa"/>
          </w:tcPr>
          <w:p w14:paraId="0D6CE1C0"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100</w:t>
            </w:r>
          </w:p>
        </w:tc>
        <w:tc>
          <w:tcPr>
            <w:tcW w:w="2113" w:type="dxa"/>
            <w:vMerge/>
          </w:tcPr>
          <w:p w14:paraId="251D2EA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6B93CDC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71C41B7" w14:textId="77777777" w:rsidTr="00A7648D">
        <w:tc>
          <w:tcPr>
            <w:tcW w:w="868" w:type="dxa"/>
            <w:vMerge/>
          </w:tcPr>
          <w:p w14:paraId="7ECEF64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64C9F1C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Pr>
          <w:p w14:paraId="324D5B4D"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Отсутствие такого полиса</w:t>
            </w:r>
          </w:p>
        </w:tc>
        <w:tc>
          <w:tcPr>
            <w:tcW w:w="1740" w:type="dxa"/>
          </w:tcPr>
          <w:p w14:paraId="5CB4640D"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0F6F20B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3546C5B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D6AD9C0" w14:textId="77777777" w:rsidTr="00A7648D">
        <w:tc>
          <w:tcPr>
            <w:tcW w:w="868" w:type="dxa"/>
            <w:vMerge w:val="restart"/>
          </w:tcPr>
          <w:p w14:paraId="1211FED2"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2.2.</w:t>
            </w:r>
          </w:p>
        </w:tc>
        <w:tc>
          <w:tcPr>
            <w:tcW w:w="2782" w:type="dxa"/>
            <w:vMerge w:val="restart"/>
          </w:tcPr>
          <w:p w14:paraId="57698326"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4107" w:type="dxa"/>
          </w:tcPr>
          <w:p w14:paraId="05D91FE0" w14:textId="77777777" w:rsidR="0060130F" w:rsidRPr="00807459" w:rsidRDefault="003228A3">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740" w:type="dxa"/>
          </w:tcPr>
          <w:p w14:paraId="75A88A65"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2113" w:type="dxa"/>
            <w:vMerge w:val="restart"/>
          </w:tcPr>
          <w:p w14:paraId="5DD24378"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0,17 (</w:t>
            </w:r>
            <w:r w:rsidR="003228A3" w:rsidRPr="00807459">
              <w:rPr>
                <w:rFonts w:ascii="Proxima Nova ExCn Rg" w:hAnsi="Proxima Nova ExCn Rg"/>
                <w:sz w:val="28"/>
              </w:rPr>
              <w:t>17</w:t>
            </w:r>
            <w:r w:rsidRPr="00807459">
              <w:rPr>
                <w:rFonts w:ascii="Proxima Nova ExCn Rg" w:hAnsi="Proxima Nova ExCn Rg"/>
                <w:sz w:val="28"/>
              </w:rPr>
              <w:t>%)</w:t>
            </w:r>
          </w:p>
        </w:tc>
        <w:tc>
          <w:tcPr>
            <w:tcW w:w="3382" w:type="dxa"/>
            <w:vMerge w:val="restart"/>
          </w:tcPr>
          <w:p w14:paraId="66733952" w14:textId="77777777" w:rsidR="003228A3" w:rsidRPr="00807459" w:rsidRDefault="003228A3" w:rsidP="009F1B9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w:t>
            </w:r>
            <w:r w:rsidRPr="00807459">
              <w:rPr>
                <w:rFonts w:ascii="Proxima Nova ExCn Rg" w:hAnsi="Proxima Nova ExCn Rg"/>
                <w:sz w:val="28"/>
              </w:rPr>
              <w:br/>
              <w:t>(для организаций, выбравших упрощенную систему налогообложения) за последний год</w:t>
            </w:r>
          </w:p>
        </w:tc>
      </w:tr>
      <w:tr w:rsidR="003228A3" w:rsidRPr="00807459" w14:paraId="3FC219A8" w14:textId="77777777" w:rsidTr="00A7648D">
        <w:tc>
          <w:tcPr>
            <w:tcW w:w="868" w:type="dxa"/>
            <w:vMerge/>
          </w:tcPr>
          <w:p w14:paraId="3730883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5BE6B4B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5847" w:type="dxa"/>
            <w:gridSpan w:val="2"/>
          </w:tcPr>
          <w:p w14:paraId="3CAFD1A8"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2113" w:type="dxa"/>
            <w:vMerge/>
          </w:tcPr>
          <w:p w14:paraId="400AF99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014F9D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B0D15AB" w14:textId="77777777" w:rsidTr="00A7648D">
        <w:tc>
          <w:tcPr>
            <w:tcW w:w="868" w:type="dxa"/>
            <w:vMerge/>
          </w:tcPr>
          <w:p w14:paraId="145F065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1C841E7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139083CF"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60 млн. рублей (включительно) и более</w:t>
            </w:r>
          </w:p>
        </w:tc>
        <w:tc>
          <w:tcPr>
            <w:tcW w:w="1740" w:type="dxa"/>
          </w:tcPr>
          <w:p w14:paraId="2A1D5CDD"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2113" w:type="dxa"/>
            <w:vMerge/>
          </w:tcPr>
          <w:p w14:paraId="43805AC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2E26A17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24F6F40" w14:textId="77777777" w:rsidTr="00A7648D">
        <w:tc>
          <w:tcPr>
            <w:tcW w:w="868" w:type="dxa"/>
            <w:vMerge/>
          </w:tcPr>
          <w:p w14:paraId="600506E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3BE5C3B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78917B52"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40 млн. рублей (включительно) и более, но менее 60 млн. рублей</w:t>
            </w:r>
          </w:p>
        </w:tc>
        <w:tc>
          <w:tcPr>
            <w:tcW w:w="1740" w:type="dxa"/>
          </w:tcPr>
          <w:p w14:paraId="0034FC11"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66</w:t>
            </w:r>
          </w:p>
        </w:tc>
        <w:tc>
          <w:tcPr>
            <w:tcW w:w="2113" w:type="dxa"/>
            <w:vMerge/>
          </w:tcPr>
          <w:p w14:paraId="0BB6D4A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00887D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231EB2B" w14:textId="77777777" w:rsidTr="00A7648D">
        <w:tc>
          <w:tcPr>
            <w:tcW w:w="868" w:type="dxa"/>
            <w:vMerge/>
          </w:tcPr>
          <w:p w14:paraId="1C6BD16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6F4C62B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074A0BC"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5 млн. рублей (включительно) и более, но менее 40 млн. рублей</w:t>
            </w:r>
          </w:p>
        </w:tc>
        <w:tc>
          <w:tcPr>
            <w:tcW w:w="1740" w:type="dxa"/>
          </w:tcPr>
          <w:p w14:paraId="75472F6D"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33</w:t>
            </w:r>
          </w:p>
        </w:tc>
        <w:tc>
          <w:tcPr>
            <w:tcW w:w="2113" w:type="dxa"/>
            <w:vMerge/>
          </w:tcPr>
          <w:p w14:paraId="46F34E5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7F119FF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4D8F90DC" w14:textId="77777777" w:rsidTr="00A7648D">
        <w:tc>
          <w:tcPr>
            <w:tcW w:w="868" w:type="dxa"/>
            <w:vMerge/>
          </w:tcPr>
          <w:p w14:paraId="3017ABF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172CBFF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2ACCC756"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менее 5 млн. рублей</w:t>
            </w:r>
          </w:p>
        </w:tc>
        <w:tc>
          <w:tcPr>
            <w:tcW w:w="1740" w:type="dxa"/>
          </w:tcPr>
          <w:p w14:paraId="0D0803F7"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078CC66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3EA4A66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3147B0A7" w14:textId="77777777" w:rsidTr="00A7648D">
        <w:tc>
          <w:tcPr>
            <w:tcW w:w="868" w:type="dxa"/>
            <w:vMerge/>
          </w:tcPr>
          <w:p w14:paraId="17B5158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19087C9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5847" w:type="dxa"/>
            <w:gridSpan w:val="2"/>
          </w:tcPr>
          <w:p w14:paraId="75A099CC"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w:t>
            </w:r>
            <w:r w:rsidR="00CD5E68" w:rsidRPr="00807459">
              <w:rPr>
                <w:rFonts w:ascii="Proxima Nova ExCn Rg" w:hAnsi="Proxima Nova ExCn Rg"/>
                <w:sz w:val="28"/>
              </w:rPr>
              <w:t xml:space="preserve"> </w:t>
            </w:r>
            <w:r w:rsidRPr="00807459">
              <w:rPr>
                <w:rFonts w:ascii="Proxima Nova ExCn Rg" w:hAnsi="Proxima Nova ExCn Rg"/>
                <w:sz w:val="28"/>
              </w:rPr>
              <w:t>(включительно)</w:t>
            </w:r>
          </w:p>
        </w:tc>
        <w:tc>
          <w:tcPr>
            <w:tcW w:w="2113" w:type="dxa"/>
            <w:vMerge/>
          </w:tcPr>
          <w:p w14:paraId="2D392B5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54132D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578AEE27" w14:textId="77777777" w:rsidTr="00A7648D">
        <w:tc>
          <w:tcPr>
            <w:tcW w:w="868" w:type="dxa"/>
            <w:vMerge/>
          </w:tcPr>
          <w:p w14:paraId="2650D50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608552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08B70E63"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100 млн. рублей (включительно) и более</w:t>
            </w:r>
          </w:p>
        </w:tc>
        <w:tc>
          <w:tcPr>
            <w:tcW w:w="1740" w:type="dxa"/>
          </w:tcPr>
          <w:p w14:paraId="71AFAA4D"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2113" w:type="dxa"/>
            <w:vMerge/>
          </w:tcPr>
          <w:p w14:paraId="7B2550F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61A023D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3B9DEFCC" w14:textId="77777777" w:rsidTr="00A7648D">
        <w:tc>
          <w:tcPr>
            <w:tcW w:w="868" w:type="dxa"/>
            <w:vMerge/>
          </w:tcPr>
          <w:p w14:paraId="07DF373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19562C2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19E86840"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60 млн. рублей (включительно) и более, но менее 100 млн. рублей</w:t>
            </w:r>
          </w:p>
        </w:tc>
        <w:tc>
          <w:tcPr>
            <w:tcW w:w="1740" w:type="dxa"/>
          </w:tcPr>
          <w:p w14:paraId="03F42CCE"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66</w:t>
            </w:r>
          </w:p>
        </w:tc>
        <w:tc>
          <w:tcPr>
            <w:tcW w:w="2113" w:type="dxa"/>
            <w:vMerge/>
          </w:tcPr>
          <w:p w14:paraId="49678E3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24C884D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7C28545" w14:textId="77777777" w:rsidTr="00A7648D">
        <w:tc>
          <w:tcPr>
            <w:tcW w:w="868" w:type="dxa"/>
            <w:vMerge/>
          </w:tcPr>
          <w:p w14:paraId="350532F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2380D6A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20B7322A"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40 млн. рублей (включительно) и более, но менее 60 млн. рублей</w:t>
            </w:r>
          </w:p>
        </w:tc>
        <w:tc>
          <w:tcPr>
            <w:tcW w:w="1740" w:type="dxa"/>
          </w:tcPr>
          <w:p w14:paraId="2F0C2DE8"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33</w:t>
            </w:r>
          </w:p>
        </w:tc>
        <w:tc>
          <w:tcPr>
            <w:tcW w:w="2113" w:type="dxa"/>
            <w:vMerge/>
          </w:tcPr>
          <w:p w14:paraId="0149DD0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9B1DEF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280314D7" w14:textId="77777777" w:rsidTr="00A7648D">
        <w:trPr>
          <w:trHeight w:val="985"/>
        </w:trPr>
        <w:tc>
          <w:tcPr>
            <w:tcW w:w="868" w:type="dxa"/>
            <w:vMerge/>
          </w:tcPr>
          <w:p w14:paraId="4C7F4C2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4A98FFB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A980B84"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менее 40 млн. рублей</w:t>
            </w:r>
          </w:p>
        </w:tc>
        <w:tc>
          <w:tcPr>
            <w:tcW w:w="1740" w:type="dxa"/>
          </w:tcPr>
          <w:p w14:paraId="65FEAB94"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76094AC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5D873B8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59C246A" w14:textId="77777777" w:rsidTr="00A7648D">
        <w:tc>
          <w:tcPr>
            <w:tcW w:w="868" w:type="dxa"/>
            <w:vMerge/>
          </w:tcPr>
          <w:p w14:paraId="1943467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44F1F15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5847" w:type="dxa"/>
            <w:gridSpan w:val="2"/>
          </w:tcPr>
          <w:p w14:paraId="10C51284"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p>
        </w:tc>
        <w:tc>
          <w:tcPr>
            <w:tcW w:w="2113" w:type="dxa"/>
            <w:vMerge/>
          </w:tcPr>
          <w:p w14:paraId="73641F5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6313B1E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2C7AA7F5" w14:textId="77777777" w:rsidTr="00A7648D">
        <w:tc>
          <w:tcPr>
            <w:tcW w:w="868" w:type="dxa"/>
            <w:vMerge/>
          </w:tcPr>
          <w:p w14:paraId="522DACE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3D4F152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1DEC3179"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200 млн. рублей (включительно) и более</w:t>
            </w:r>
          </w:p>
        </w:tc>
        <w:tc>
          <w:tcPr>
            <w:tcW w:w="1740" w:type="dxa"/>
          </w:tcPr>
          <w:p w14:paraId="0932A56F"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2113" w:type="dxa"/>
            <w:vMerge/>
          </w:tcPr>
          <w:p w14:paraId="770148D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75394A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F3893C5" w14:textId="77777777" w:rsidTr="00A7648D">
        <w:tc>
          <w:tcPr>
            <w:tcW w:w="868" w:type="dxa"/>
            <w:vMerge/>
          </w:tcPr>
          <w:p w14:paraId="788A1AF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6538B7EA"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p>
        </w:tc>
        <w:tc>
          <w:tcPr>
            <w:tcW w:w="4107" w:type="dxa"/>
          </w:tcPr>
          <w:p w14:paraId="4BF46B8A"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100 млн. рублей (включительно) и более, но менее 200 млн. рублей</w:t>
            </w:r>
          </w:p>
        </w:tc>
        <w:tc>
          <w:tcPr>
            <w:tcW w:w="1740" w:type="dxa"/>
          </w:tcPr>
          <w:p w14:paraId="7ACE7DAC"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66</w:t>
            </w:r>
          </w:p>
        </w:tc>
        <w:tc>
          <w:tcPr>
            <w:tcW w:w="2113" w:type="dxa"/>
            <w:vMerge/>
          </w:tcPr>
          <w:p w14:paraId="5EB828F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5A07905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EB1CD6B" w14:textId="77777777" w:rsidTr="00A7648D">
        <w:tc>
          <w:tcPr>
            <w:tcW w:w="868" w:type="dxa"/>
            <w:vMerge/>
          </w:tcPr>
          <w:p w14:paraId="6889E1A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CA3A67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7D358C99"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60 млн. рублей (включительно) и более, но менее 100 млн. рублей</w:t>
            </w:r>
          </w:p>
        </w:tc>
        <w:tc>
          <w:tcPr>
            <w:tcW w:w="1740" w:type="dxa"/>
          </w:tcPr>
          <w:p w14:paraId="0A5FCF55"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33</w:t>
            </w:r>
          </w:p>
        </w:tc>
        <w:tc>
          <w:tcPr>
            <w:tcW w:w="2113" w:type="dxa"/>
            <w:vMerge/>
          </w:tcPr>
          <w:p w14:paraId="18A1AC3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D57DC7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8E7866E" w14:textId="77777777" w:rsidTr="00A7648D">
        <w:tc>
          <w:tcPr>
            <w:tcW w:w="868" w:type="dxa"/>
            <w:vMerge/>
          </w:tcPr>
          <w:p w14:paraId="06227C4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74078EA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0F99AF3"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составляет менее 60 млн. рублей</w:t>
            </w:r>
          </w:p>
        </w:tc>
        <w:tc>
          <w:tcPr>
            <w:tcW w:w="1740" w:type="dxa"/>
          </w:tcPr>
          <w:p w14:paraId="62BA524A"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20F3BDF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41CAB75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41BE63BB" w14:textId="77777777" w:rsidTr="00A7648D">
        <w:tc>
          <w:tcPr>
            <w:tcW w:w="868" w:type="dxa"/>
          </w:tcPr>
          <w:p w14:paraId="051CE1F0"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2.3.</w:t>
            </w:r>
          </w:p>
        </w:tc>
        <w:tc>
          <w:tcPr>
            <w:tcW w:w="2782" w:type="dxa"/>
          </w:tcPr>
          <w:p w14:paraId="40145B9A"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4107" w:type="dxa"/>
          </w:tcPr>
          <w:p w14:paraId="680AEB40" w14:textId="77777777" w:rsidR="0060130F" w:rsidRPr="00807459" w:rsidRDefault="003228A3">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740" w:type="dxa"/>
          </w:tcPr>
          <w:p w14:paraId="05EFDAF5"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2113" w:type="dxa"/>
            <w:vMerge w:val="restart"/>
          </w:tcPr>
          <w:p w14:paraId="5DAFA146" w14:textId="77777777" w:rsidR="003228A3" w:rsidRPr="009F1B96" w:rsidRDefault="00EF7044" w:rsidP="00A7648D">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0,27 (</w:t>
            </w:r>
            <w:r w:rsidR="003228A3" w:rsidRPr="009F1B96">
              <w:rPr>
                <w:rFonts w:ascii="Proxima Nova ExCn Rg" w:hAnsi="Proxima Nova ExCn Rg"/>
                <w:sz w:val="28"/>
                <w:szCs w:val="28"/>
              </w:rPr>
              <w:t>27</w:t>
            </w:r>
            <w:r w:rsidRPr="009F1B96">
              <w:rPr>
                <w:rFonts w:ascii="Proxima Nova ExCn Rg" w:hAnsi="Proxima Nova ExCn Rg"/>
                <w:sz w:val="28"/>
                <w:szCs w:val="28"/>
              </w:rPr>
              <w:t>%)</w:t>
            </w:r>
          </w:p>
        </w:tc>
        <w:tc>
          <w:tcPr>
            <w:tcW w:w="3382" w:type="dxa"/>
            <w:vMerge w:val="restart"/>
          </w:tcPr>
          <w:p w14:paraId="35CAE414" w14:textId="77777777" w:rsidR="0005798D" w:rsidRPr="009F1B96" w:rsidRDefault="0005798D" w:rsidP="009D06FE">
            <w:pPr>
              <w:tabs>
                <w:tab w:val="left" w:pos="1390"/>
              </w:tabs>
              <w:autoSpaceDE w:val="0"/>
              <w:autoSpaceDN w:val="0"/>
              <w:adjustRightInd w:val="0"/>
              <w:spacing w:line="276" w:lineRule="auto"/>
              <w:ind w:right="-1"/>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штатных аудиторов в аудиторской организации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439CB173" w14:textId="77777777" w:rsidR="0005798D" w:rsidRPr="009F1B96" w:rsidRDefault="0005798D" w:rsidP="009D06FE">
            <w:pPr>
              <w:tabs>
                <w:tab w:val="left" w:pos="1390"/>
              </w:tabs>
              <w:autoSpaceDE w:val="0"/>
              <w:autoSpaceDN w:val="0"/>
              <w:adjustRightInd w:val="0"/>
              <w:spacing w:line="276" w:lineRule="auto"/>
              <w:ind w:right="-1"/>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p>
          <w:p w14:paraId="6D506EFA" w14:textId="77777777" w:rsidR="0005798D" w:rsidRPr="009F1B96" w:rsidRDefault="0005798D" w:rsidP="00807459">
            <w:pPr>
              <w:tabs>
                <w:tab w:val="left" w:pos="1390"/>
              </w:tabs>
              <w:autoSpaceDE w:val="0"/>
              <w:autoSpaceDN w:val="0"/>
              <w:adjustRightInd w:val="0"/>
              <w:spacing w:line="276" w:lineRule="auto"/>
              <w:ind w:right="-1"/>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p>
        </w:tc>
      </w:tr>
      <w:tr w:rsidR="003228A3" w:rsidRPr="00807459" w14:paraId="6677BDA8" w14:textId="77777777" w:rsidTr="00A7648D">
        <w:tc>
          <w:tcPr>
            <w:tcW w:w="868" w:type="dxa"/>
            <w:vMerge w:val="restart"/>
          </w:tcPr>
          <w:p w14:paraId="4004E0F7"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2.3.1.</w:t>
            </w:r>
          </w:p>
        </w:tc>
        <w:tc>
          <w:tcPr>
            <w:tcW w:w="2782" w:type="dxa"/>
            <w:vMerge w:val="restart"/>
          </w:tcPr>
          <w:p w14:paraId="16372A04"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5847" w:type="dxa"/>
            <w:gridSpan w:val="2"/>
          </w:tcPr>
          <w:p w14:paraId="5D539D77"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 то присваиваются следующие значения:</w:t>
            </w:r>
          </w:p>
        </w:tc>
        <w:tc>
          <w:tcPr>
            <w:tcW w:w="2113" w:type="dxa"/>
            <w:vMerge/>
          </w:tcPr>
          <w:p w14:paraId="6BCCB90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27E3BA8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28AD5F94" w14:textId="77777777" w:rsidTr="00A7648D">
        <w:tc>
          <w:tcPr>
            <w:tcW w:w="868" w:type="dxa"/>
            <w:vMerge/>
          </w:tcPr>
          <w:p w14:paraId="1AB3D67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0372D1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5FC94BA7"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00820B83" w:rsidRPr="00807459">
              <w:rPr>
                <w:rStyle w:val="af0"/>
                <w:rFonts w:ascii="Proxima Nova ExCn Rg" w:hAnsi="Proxima Nova ExCn Rg"/>
                <w:sz w:val="28"/>
                <w:szCs w:val="28"/>
                <w:lang w:eastAsia="ru-RU"/>
              </w:rPr>
              <w:footnoteReference w:id="15"/>
            </w:r>
          </w:p>
        </w:tc>
        <w:tc>
          <w:tcPr>
            <w:tcW w:w="1740" w:type="dxa"/>
          </w:tcPr>
          <w:p w14:paraId="48683B62"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2113" w:type="dxa"/>
            <w:vMerge/>
          </w:tcPr>
          <w:p w14:paraId="61BAEE2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5B500A7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557A08D0" w14:textId="77777777" w:rsidTr="00A7648D">
        <w:tc>
          <w:tcPr>
            <w:tcW w:w="868" w:type="dxa"/>
            <w:vMerge/>
          </w:tcPr>
          <w:p w14:paraId="1E38720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767B586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74FB236F"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00525A8B" w:rsidRPr="00807459">
              <w:rPr>
                <w:rStyle w:val="af0"/>
                <w:rFonts w:ascii="Proxima Nova ExCn Rg" w:hAnsi="Proxima Nova ExCn Rg"/>
                <w:sz w:val="28"/>
              </w:rPr>
              <w:footnoteReference w:id="16"/>
            </w:r>
          </w:p>
        </w:tc>
        <w:tc>
          <w:tcPr>
            <w:tcW w:w="1740" w:type="dxa"/>
          </w:tcPr>
          <w:p w14:paraId="618B4631"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2113" w:type="dxa"/>
            <w:vMerge/>
          </w:tcPr>
          <w:p w14:paraId="3710C32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191BAAF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00A4119" w14:textId="77777777" w:rsidTr="00A7648D">
        <w:tc>
          <w:tcPr>
            <w:tcW w:w="868" w:type="dxa"/>
            <w:vMerge/>
          </w:tcPr>
          <w:p w14:paraId="45B0F9E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3170647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3FCC117C"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00525A8B" w:rsidRPr="00807459">
              <w:rPr>
                <w:rStyle w:val="af0"/>
                <w:rFonts w:ascii="Proxima Nova ExCn Rg" w:hAnsi="Proxima Nova ExCn Rg"/>
                <w:sz w:val="28"/>
                <w:szCs w:val="28"/>
                <w:lang w:eastAsia="ru-RU"/>
              </w:rPr>
              <w:footnoteReference w:id="17"/>
            </w:r>
          </w:p>
        </w:tc>
        <w:tc>
          <w:tcPr>
            <w:tcW w:w="1740" w:type="dxa"/>
          </w:tcPr>
          <w:p w14:paraId="12C7A87A"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2113" w:type="dxa"/>
            <w:vMerge/>
          </w:tcPr>
          <w:p w14:paraId="10970F6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E3706B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5F9C006" w14:textId="77777777" w:rsidTr="00A7648D">
        <w:tc>
          <w:tcPr>
            <w:tcW w:w="868" w:type="dxa"/>
            <w:vMerge/>
          </w:tcPr>
          <w:p w14:paraId="54703E0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7107E28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5689AB3B"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740" w:type="dxa"/>
          </w:tcPr>
          <w:p w14:paraId="7A7AE925"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584F342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719115A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4D3AA45A" w14:textId="77777777" w:rsidTr="00A7648D">
        <w:tc>
          <w:tcPr>
            <w:tcW w:w="868" w:type="dxa"/>
            <w:vMerge/>
          </w:tcPr>
          <w:p w14:paraId="3948A44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32D352E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5847" w:type="dxa"/>
            <w:gridSpan w:val="2"/>
          </w:tcPr>
          <w:p w14:paraId="701FF4E1"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w:t>
            </w:r>
            <w:r w:rsidR="00CD5E68" w:rsidRPr="00807459">
              <w:rPr>
                <w:rFonts w:ascii="Proxima Nova ExCn Rg" w:hAnsi="Proxima Nova ExCn Rg"/>
                <w:sz w:val="28"/>
              </w:rPr>
              <w:t xml:space="preserve"> </w:t>
            </w:r>
            <w:r w:rsidRPr="00807459">
              <w:rPr>
                <w:rFonts w:ascii="Proxima Nova ExCn Rg" w:hAnsi="Proxima Nova ExCn Rg"/>
                <w:sz w:val="28"/>
              </w:rPr>
              <w:t>(включительно), то присваиваются следующие значения:</w:t>
            </w:r>
          </w:p>
        </w:tc>
        <w:tc>
          <w:tcPr>
            <w:tcW w:w="2113" w:type="dxa"/>
            <w:vMerge/>
          </w:tcPr>
          <w:p w14:paraId="150245D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133E046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5AEB11C" w14:textId="77777777" w:rsidTr="00A7648D">
        <w:tc>
          <w:tcPr>
            <w:tcW w:w="868" w:type="dxa"/>
            <w:vMerge/>
          </w:tcPr>
          <w:p w14:paraId="5DBFE37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2587279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4D06F5B8"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00525A8B" w:rsidRPr="00807459">
              <w:rPr>
                <w:rStyle w:val="af0"/>
                <w:rFonts w:ascii="Proxima Nova ExCn Rg" w:hAnsi="Proxima Nova ExCn Rg"/>
                <w:sz w:val="28"/>
              </w:rPr>
              <w:footnoteReference w:id="18"/>
            </w:r>
          </w:p>
        </w:tc>
        <w:tc>
          <w:tcPr>
            <w:tcW w:w="1740" w:type="dxa"/>
          </w:tcPr>
          <w:p w14:paraId="1F0D6538"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2113" w:type="dxa"/>
            <w:vMerge/>
          </w:tcPr>
          <w:p w14:paraId="5FF0D2D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34D620A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84F85ED" w14:textId="77777777" w:rsidTr="00A7648D">
        <w:tc>
          <w:tcPr>
            <w:tcW w:w="868" w:type="dxa"/>
            <w:vMerge/>
          </w:tcPr>
          <w:p w14:paraId="69CD32D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0257B9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39031CE2"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00134543" w:rsidRPr="00807459">
              <w:rPr>
                <w:rStyle w:val="af0"/>
                <w:rFonts w:ascii="Proxima Nova ExCn Rg" w:hAnsi="Proxima Nova ExCn Rg"/>
                <w:sz w:val="28"/>
              </w:rPr>
              <w:footnoteReference w:id="19"/>
            </w:r>
            <w:r w:rsidRPr="00807459">
              <w:rPr>
                <w:rFonts w:ascii="Proxima Nova ExCn Rg" w:hAnsi="Proxima Nova ExCn Rg"/>
                <w:sz w:val="28"/>
              </w:rPr>
              <w:t xml:space="preserve"> </w:t>
            </w:r>
          </w:p>
        </w:tc>
        <w:tc>
          <w:tcPr>
            <w:tcW w:w="1740" w:type="dxa"/>
          </w:tcPr>
          <w:p w14:paraId="4777D974"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2113" w:type="dxa"/>
            <w:vMerge/>
          </w:tcPr>
          <w:p w14:paraId="5BDE06B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6FB4709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55707D15" w14:textId="77777777" w:rsidTr="00A7648D">
        <w:tc>
          <w:tcPr>
            <w:tcW w:w="868" w:type="dxa"/>
            <w:vMerge/>
          </w:tcPr>
          <w:p w14:paraId="1DD1BCB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1241E72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054D1311"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00134543" w:rsidRPr="00807459">
              <w:rPr>
                <w:rStyle w:val="af0"/>
                <w:rFonts w:ascii="Proxima Nova ExCn Rg" w:hAnsi="Proxima Nova ExCn Rg"/>
                <w:sz w:val="28"/>
              </w:rPr>
              <w:footnoteReference w:id="20"/>
            </w:r>
            <w:r w:rsidRPr="00807459">
              <w:rPr>
                <w:rFonts w:ascii="Proxima Nova ExCn Rg" w:hAnsi="Proxima Nova ExCn Rg"/>
                <w:sz w:val="28"/>
              </w:rPr>
              <w:t xml:space="preserve"> </w:t>
            </w:r>
          </w:p>
        </w:tc>
        <w:tc>
          <w:tcPr>
            <w:tcW w:w="1740" w:type="dxa"/>
          </w:tcPr>
          <w:p w14:paraId="78E1357C"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2113" w:type="dxa"/>
            <w:vMerge/>
          </w:tcPr>
          <w:p w14:paraId="72CDCCB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5C34175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99B2E79" w14:textId="77777777" w:rsidTr="00A7648D">
        <w:tc>
          <w:tcPr>
            <w:tcW w:w="868" w:type="dxa"/>
            <w:vMerge/>
          </w:tcPr>
          <w:p w14:paraId="577B80F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380F8AF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47536D57"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5 штатных</w:t>
            </w:r>
            <w:r w:rsidR="00CD5E68" w:rsidRPr="00807459">
              <w:rPr>
                <w:rFonts w:ascii="Proxima Nova ExCn Rg" w:hAnsi="Proxima Nova ExCn Rg"/>
                <w:sz w:val="28"/>
              </w:rPr>
              <w:t xml:space="preserve"> </w:t>
            </w:r>
            <w:r w:rsidRPr="00807459">
              <w:rPr>
                <w:rFonts w:ascii="Proxima Nova ExCn Rg" w:hAnsi="Proxima Nova ExCn Rg"/>
                <w:sz w:val="28"/>
              </w:rPr>
              <w:t xml:space="preserve">аттестованных аудиторов </w:t>
            </w:r>
          </w:p>
        </w:tc>
        <w:tc>
          <w:tcPr>
            <w:tcW w:w="1740" w:type="dxa"/>
          </w:tcPr>
          <w:p w14:paraId="6696783F"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358FFA5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6F83428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5E66AE1F" w14:textId="77777777" w:rsidTr="00A7648D">
        <w:tc>
          <w:tcPr>
            <w:tcW w:w="868" w:type="dxa"/>
            <w:vMerge/>
          </w:tcPr>
          <w:p w14:paraId="7152A91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B2E3FC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5847" w:type="dxa"/>
            <w:gridSpan w:val="2"/>
          </w:tcPr>
          <w:p w14:paraId="0851C6E2"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p>
        </w:tc>
        <w:tc>
          <w:tcPr>
            <w:tcW w:w="2113" w:type="dxa"/>
            <w:vMerge/>
          </w:tcPr>
          <w:p w14:paraId="44477CC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58BC73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85EF259" w14:textId="77777777" w:rsidTr="00A7648D">
        <w:tc>
          <w:tcPr>
            <w:tcW w:w="868" w:type="dxa"/>
            <w:vMerge/>
          </w:tcPr>
          <w:p w14:paraId="2432C1F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4A48E1D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90E157B"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w:t>
            </w:r>
            <w:r w:rsidR="00CD5E68" w:rsidRPr="00807459">
              <w:rPr>
                <w:rFonts w:ascii="Proxima Nova ExCn Rg" w:hAnsi="Proxima Nova ExCn Rg"/>
                <w:sz w:val="28"/>
              </w:rPr>
              <w:t xml:space="preserve"> </w:t>
            </w:r>
            <w:r w:rsidRPr="00807459">
              <w:rPr>
                <w:rFonts w:ascii="Proxima Nova ExCn Rg" w:hAnsi="Proxima Nova ExCn Rg"/>
                <w:sz w:val="28"/>
              </w:rPr>
              <w:t>аттестованных аудиторов</w:t>
            </w:r>
            <w:r w:rsidR="00134543" w:rsidRPr="00807459">
              <w:rPr>
                <w:rStyle w:val="af0"/>
                <w:rFonts w:ascii="Proxima Nova ExCn Rg" w:hAnsi="Proxima Nova ExCn Rg"/>
                <w:sz w:val="28"/>
              </w:rPr>
              <w:footnoteReference w:id="21"/>
            </w:r>
          </w:p>
        </w:tc>
        <w:tc>
          <w:tcPr>
            <w:tcW w:w="1740" w:type="dxa"/>
          </w:tcPr>
          <w:p w14:paraId="5C5AF7FB"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2113" w:type="dxa"/>
            <w:vMerge/>
          </w:tcPr>
          <w:p w14:paraId="28E8526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73ADA9F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73E6F58" w14:textId="77777777" w:rsidTr="00A7648D">
        <w:tc>
          <w:tcPr>
            <w:tcW w:w="868" w:type="dxa"/>
            <w:vMerge/>
          </w:tcPr>
          <w:p w14:paraId="1D843D6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7533DED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1F9FE08"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00134543" w:rsidRPr="00807459">
              <w:rPr>
                <w:rStyle w:val="af0"/>
                <w:rFonts w:ascii="Proxima Nova ExCn Rg" w:hAnsi="Proxima Nova ExCn Rg"/>
                <w:sz w:val="28"/>
              </w:rPr>
              <w:footnoteReference w:id="22"/>
            </w:r>
            <w:r w:rsidRPr="00807459">
              <w:rPr>
                <w:rFonts w:ascii="Proxima Nova ExCn Rg" w:hAnsi="Proxima Nova ExCn Rg"/>
                <w:sz w:val="28"/>
              </w:rPr>
              <w:t xml:space="preserve"> </w:t>
            </w:r>
          </w:p>
        </w:tc>
        <w:tc>
          <w:tcPr>
            <w:tcW w:w="1740" w:type="dxa"/>
          </w:tcPr>
          <w:p w14:paraId="4E935DD6"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2113" w:type="dxa"/>
            <w:vMerge/>
          </w:tcPr>
          <w:p w14:paraId="0683A7E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3CDBFA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3B4EEC1C" w14:textId="77777777" w:rsidTr="00A7648D">
        <w:tc>
          <w:tcPr>
            <w:tcW w:w="868" w:type="dxa"/>
            <w:vMerge/>
          </w:tcPr>
          <w:p w14:paraId="0142383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647481F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4AB63C2" w14:textId="77777777" w:rsidR="003228A3" w:rsidRPr="00807459" w:rsidRDefault="003228A3" w:rsidP="00525A8B">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00DE54DD" w:rsidRPr="00807459">
              <w:rPr>
                <w:rStyle w:val="af0"/>
                <w:rFonts w:ascii="Proxima Nova ExCn Rg" w:hAnsi="Proxima Nova ExCn Rg"/>
                <w:sz w:val="28"/>
              </w:rPr>
              <w:footnoteReference w:id="23"/>
            </w:r>
          </w:p>
        </w:tc>
        <w:tc>
          <w:tcPr>
            <w:tcW w:w="1740" w:type="dxa"/>
          </w:tcPr>
          <w:p w14:paraId="1E1EEC29"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2113" w:type="dxa"/>
            <w:vMerge/>
          </w:tcPr>
          <w:p w14:paraId="23569CD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4CCBA392"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9D770C8" w14:textId="77777777" w:rsidTr="00A7648D">
        <w:trPr>
          <w:trHeight w:val="648"/>
        </w:trPr>
        <w:tc>
          <w:tcPr>
            <w:tcW w:w="868" w:type="dxa"/>
            <w:vMerge/>
          </w:tcPr>
          <w:p w14:paraId="5DC4C05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6014B9F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162E9D62"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740" w:type="dxa"/>
          </w:tcPr>
          <w:p w14:paraId="155886FB"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003EFE8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BB6AB5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9FC5CA3" w14:textId="77777777" w:rsidTr="00A7648D">
        <w:tc>
          <w:tcPr>
            <w:tcW w:w="868" w:type="dxa"/>
            <w:vMerge w:val="restart"/>
          </w:tcPr>
          <w:p w14:paraId="590EAADF"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2.3.2.</w:t>
            </w:r>
          </w:p>
        </w:tc>
        <w:tc>
          <w:tcPr>
            <w:tcW w:w="2782" w:type="dxa"/>
            <w:vMerge w:val="restart"/>
          </w:tcPr>
          <w:p w14:paraId="22BE123E"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Средний стаж штатных </w:t>
            </w:r>
            <w:r w:rsidRPr="00807459">
              <w:rPr>
                <w:rFonts w:ascii="Proxima Nova ExCn Rg" w:hAnsi="Proxima Nova ExCn Rg"/>
                <w:sz w:val="28"/>
              </w:rPr>
              <w:lastRenderedPageBreak/>
              <w:t>аудиторов в аудиторской организации</w:t>
            </w:r>
          </w:p>
        </w:tc>
        <w:tc>
          <w:tcPr>
            <w:tcW w:w="5847" w:type="dxa"/>
            <w:gridSpan w:val="2"/>
          </w:tcPr>
          <w:p w14:paraId="70CE9735"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Показатель среднего стажа штатных аудиторов аудиторской </w:t>
            </w:r>
            <w:r w:rsidRPr="00807459">
              <w:rPr>
                <w:rFonts w:ascii="Proxima Nova ExCn Rg" w:hAnsi="Proxima Nova ExCn Rg"/>
                <w:sz w:val="28"/>
              </w:rPr>
              <w:lastRenderedPageBreak/>
              <w:t>организации рассчитывается как отношение суммы полных лет стажа штатных аттестованных</w:t>
            </w:r>
            <w:r w:rsidR="00CD5E68" w:rsidRPr="00807459">
              <w:rPr>
                <w:rFonts w:ascii="Proxima Nova ExCn Rg" w:hAnsi="Proxima Nova ExCn Rg"/>
                <w:sz w:val="28"/>
              </w:rPr>
              <w:t xml:space="preserve"> </w:t>
            </w:r>
            <w:r w:rsidRPr="00807459">
              <w:rPr>
                <w:rFonts w:ascii="Proxima Nova ExCn Rg" w:hAnsi="Proxima Nova ExCn Rg"/>
                <w:sz w:val="28"/>
              </w:rPr>
              <w:t>аудиторов аудиторской организации в качестве аттестованных аудиторов к их количеству</w:t>
            </w:r>
          </w:p>
        </w:tc>
        <w:tc>
          <w:tcPr>
            <w:tcW w:w="2113" w:type="dxa"/>
            <w:vMerge/>
          </w:tcPr>
          <w:p w14:paraId="408BBF6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4C3B4CC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3217BE8" w14:textId="77777777" w:rsidTr="00A7648D">
        <w:tc>
          <w:tcPr>
            <w:tcW w:w="868" w:type="dxa"/>
            <w:vMerge/>
          </w:tcPr>
          <w:p w14:paraId="017A888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54D33B3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469386F8"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740" w:type="dxa"/>
          </w:tcPr>
          <w:p w14:paraId="24ADC32B"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2113" w:type="dxa"/>
            <w:vMerge/>
          </w:tcPr>
          <w:p w14:paraId="392511C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5E26D76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ED11A46" w14:textId="77777777" w:rsidTr="00A7648D">
        <w:tc>
          <w:tcPr>
            <w:tcW w:w="868" w:type="dxa"/>
            <w:vMerge/>
          </w:tcPr>
          <w:p w14:paraId="069B3AB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C274FC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5B2B3C1C"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740" w:type="dxa"/>
          </w:tcPr>
          <w:p w14:paraId="24ADE354"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2113" w:type="dxa"/>
            <w:vMerge/>
          </w:tcPr>
          <w:p w14:paraId="3DF6C93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3F92D3B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2D9C2D0" w14:textId="77777777" w:rsidTr="00A7648D">
        <w:trPr>
          <w:trHeight w:val="846"/>
        </w:trPr>
        <w:tc>
          <w:tcPr>
            <w:tcW w:w="868" w:type="dxa"/>
            <w:vMerge/>
          </w:tcPr>
          <w:p w14:paraId="36E9E6D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464A9AC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Borders>
              <w:bottom w:val="single" w:sz="4" w:space="0" w:color="auto"/>
            </w:tcBorders>
          </w:tcPr>
          <w:p w14:paraId="3721A79B"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менее 3 лет</w:t>
            </w:r>
          </w:p>
        </w:tc>
        <w:tc>
          <w:tcPr>
            <w:tcW w:w="1740" w:type="dxa"/>
            <w:tcBorders>
              <w:bottom w:val="single" w:sz="4" w:space="0" w:color="auto"/>
            </w:tcBorders>
          </w:tcPr>
          <w:p w14:paraId="2127A5D3"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Borders>
              <w:bottom w:val="single" w:sz="4" w:space="0" w:color="auto"/>
            </w:tcBorders>
          </w:tcPr>
          <w:p w14:paraId="0911523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Borders>
              <w:bottom w:val="single" w:sz="4" w:space="0" w:color="auto"/>
            </w:tcBorders>
          </w:tcPr>
          <w:p w14:paraId="788AE0A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6D5BD41" w14:textId="77777777" w:rsidTr="00A7648D">
        <w:trPr>
          <w:trHeight w:val="846"/>
        </w:trPr>
        <w:tc>
          <w:tcPr>
            <w:tcW w:w="868" w:type="dxa"/>
            <w:vMerge w:val="restart"/>
          </w:tcPr>
          <w:p w14:paraId="77134C26"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2.4.</w:t>
            </w:r>
          </w:p>
        </w:tc>
        <w:tc>
          <w:tcPr>
            <w:tcW w:w="2782" w:type="dxa"/>
            <w:vMerge w:val="restart"/>
          </w:tcPr>
          <w:p w14:paraId="3A5D3C8D"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4107" w:type="dxa"/>
            <w:tcBorders>
              <w:bottom w:val="single" w:sz="4" w:space="0" w:color="auto"/>
            </w:tcBorders>
          </w:tcPr>
          <w:p w14:paraId="25E8C99C" w14:textId="77777777" w:rsidR="0060130F" w:rsidRPr="00807459" w:rsidRDefault="003228A3">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w:t>
            </w:r>
            <w:r w:rsidR="00CD5E68" w:rsidRPr="00807459">
              <w:rPr>
                <w:rFonts w:ascii="Proxima Nova ExCn Rg" w:hAnsi="Proxima Nova ExCn Rg"/>
                <w:sz w:val="28"/>
              </w:rPr>
              <w:t>, в том числе у штатных аттестованных аудиторов,</w:t>
            </w:r>
            <w:r w:rsidRPr="00807459">
              <w:rPr>
                <w:rFonts w:ascii="Proxima Nova ExCn Rg" w:hAnsi="Proxima Nova ExCn Rg"/>
                <w:sz w:val="28"/>
              </w:rPr>
              <w:t xml:space="preserve"> опыта оказания аудиторских услуг сопоставимого </w:t>
            </w:r>
            <w:r w:rsidR="00CD5E68" w:rsidRPr="00807459">
              <w:rPr>
                <w:rFonts w:ascii="Proxima Nova ExCn Rg" w:hAnsi="Proxima Nova ExCn Rg"/>
                <w:sz w:val="28"/>
              </w:rPr>
              <w:t>характера и объема</w:t>
            </w:r>
            <w:r w:rsidRPr="00807459">
              <w:rPr>
                <w:rFonts w:ascii="Proxima Nova ExCn Rg" w:hAnsi="Proxima Nova ExCn Rg"/>
                <w:sz w:val="28"/>
              </w:rPr>
              <w:t>:</w:t>
            </w:r>
          </w:p>
        </w:tc>
        <w:tc>
          <w:tcPr>
            <w:tcW w:w="1740" w:type="dxa"/>
            <w:tcBorders>
              <w:bottom w:val="single" w:sz="4" w:space="0" w:color="auto"/>
            </w:tcBorders>
          </w:tcPr>
          <w:p w14:paraId="6E8B3E16"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2113" w:type="dxa"/>
            <w:vMerge w:val="restart"/>
          </w:tcPr>
          <w:p w14:paraId="6ED9B8B7"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0,22 (</w:t>
            </w:r>
            <w:r w:rsidR="00CD5E68" w:rsidRPr="00807459">
              <w:rPr>
                <w:rFonts w:ascii="Proxima Nova ExCn Rg" w:hAnsi="Proxima Nova ExCn Rg"/>
                <w:sz w:val="28"/>
              </w:rPr>
              <w:t>22</w:t>
            </w:r>
            <w:r w:rsidRPr="00807459">
              <w:rPr>
                <w:rFonts w:ascii="Proxima Nova ExCn Rg" w:hAnsi="Proxima Nova ExCn Rg"/>
                <w:sz w:val="28"/>
              </w:rPr>
              <w:t>%)</w:t>
            </w:r>
          </w:p>
        </w:tc>
        <w:tc>
          <w:tcPr>
            <w:tcW w:w="3382" w:type="dxa"/>
            <w:vMerge w:val="restart"/>
          </w:tcPr>
          <w:p w14:paraId="319045E2" w14:textId="77777777" w:rsidR="00572EC6" w:rsidRPr="00807459" w:rsidRDefault="00CD5E68">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w:t>
            </w:r>
            <w:r w:rsidR="003228A3" w:rsidRPr="00807459">
              <w:rPr>
                <w:rFonts w:ascii="Proxima Nova ExCn Rg" w:hAnsi="Proxima Nova ExCn Rg"/>
                <w:sz w:val="28"/>
              </w:rPr>
              <w:t xml:space="preserve"> опыта оказания аудиторских услуг сопоставимого </w:t>
            </w:r>
            <w:r w:rsidRPr="00807459">
              <w:rPr>
                <w:rFonts w:ascii="Proxima Nova ExCn Rg" w:hAnsi="Proxima Nova ExCn Rg"/>
                <w:sz w:val="28"/>
              </w:rPr>
              <w:t>характера и объема подтверждаются копиями успешно исполненных договоров (контрактов) и актов приемки к ним</w:t>
            </w:r>
            <w:r w:rsidRPr="00807459">
              <w:rPr>
                <w:rStyle w:val="af0"/>
                <w:rFonts w:ascii="Proxima Nova ExCn Rg" w:hAnsi="Proxima Nova ExCn Rg"/>
                <w:sz w:val="28"/>
              </w:rPr>
              <w:footnoteReference w:id="24"/>
            </w:r>
            <w:r w:rsidRPr="00807459">
              <w:rPr>
                <w:rFonts w:ascii="Proxima Nova ExCn Rg" w:hAnsi="Proxima Nova ExCn Rg"/>
                <w:sz w:val="28"/>
              </w:rPr>
              <w:t xml:space="preserve">, а также справкой (резюме) аудитора, включающей в себя сведения о </w:t>
            </w:r>
            <w:r w:rsidR="00EF7044" w:rsidRPr="00807459">
              <w:rPr>
                <w:rFonts w:ascii="Proxima Nova ExCn Rg" w:hAnsi="Proxima Nova ExCn Rg"/>
                <w:sz w:val="28"/>
              </w:rPr>
              <w:t>лице, в отношении которого провод</w:t>
            </w:r>
            <w:r w:rsidRPr="00807459">
              <w:rPr>
                <w:rFonts w:ascii="Proxima Nova ExCn Rg" w:hAnsi="Proxima Nova ExCn Rg"/>
                <w:sz w:val="28"/>
              </w:rPr>
              <w:t>и</w:t>
            </w:r>
            <w:r w:rsidR="00EF7044" w:rsidRPr="00807459">
              <w:rPr>
                <w:rFonts w:ascii="Proxima Nova ExCn Rg" w:hAnsi="Proxima Nova ExCn Rg"/>
                <w:sz w:val="28"/>
              </w:rPr>
              <w:t>лась аудиторская проверка,</w:t>
            </w:r>
            <w:r w:rsidRPr="00807459">
              <w:rPr>
                <w:rFonts w:ascii="Proxima Nova ExCn Rg" w:hAnsi="Proxima Nova ExCn Rg"/>
                <w:sz w:val="28"/>
              </w:rPr>
              <w:t xml:space="preserve"> периоде оказания услуг, оформленной согласно требованиям документации о закупке</w:t>
            </w:r>
          </w:p>
        </w:tc>
      </w:tr>
      <w:tr w:rsidR="003228A3" w:rsidRPr="00807459" w14:paraId="366EA82C" w14:textId="77777777" w:rsidTr="00A7648D">
        <w:trPr>
          <w:trHeight w:val="846"/>
        </w:trPr>
        <w:tc>
          <w:tcPr>
            <w:tcW w:w="868" w:type="dxa"/>
            <w:vMerge/>
          </w:tcPr>
          <w:p w14:paraId="50CA2B6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2782" w:type="dxa"/>
            <w:vMerge/>
          </w:tcPr>
          <w:p w14:paraId="76EFB82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Borders>
              <w:bottom w:val="single" w:sz="4" w:space="0" w:color="auto"/>
            </w:tcBorders>
          </w:tcPr>
          <w:p w14:paraId="657890AC" w14:textId="77777777" w:rsidR="003228A3" w:rsidRPr="00807459" w:rsidRDefault="00CD5E68"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r w:rsidRPr="00807459">
              <w:rPr>
                <w:rStyle w:val="af0"/>
                <w:rFonts w:ascii="Proxima Nova ExCn Rg" w:hAnsi="Proxima Nova ExCn Rg"/>
                <w:sz w:val="28"/>
              </w:rPr>
              <w:footnoteReference w:id="25"/>
            </w:r>
          </w:p>
        </w:tc>
        <w:tc>
          <w:tcPr>
            <w:tcW w:w="1740" w:type="dxa"/>
            <w:tcBorders>
              <w:bottom w:val="single" w:sz="4" w:space="0" w:color="auto"/>
            </w:tcBorders>
          </w:tcPr>
          <w:p w14:paraId="5D5314E3"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2113" w:type="dxa"/>
            <w:vMerge/>
          </w:tcPr>
          <w:p w14:paraId="575532B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3382" w:type="dxa"/>
            <w:vMerge/>
          </w:tcPr>
          <w:p w14:paraId="7A875FA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DF050E1" w14:textId="77777777" w:rsidTr="00A7648D">
        <w:trPr>
          <w:trHeight w:val="846"/>
        </w:trPr>
        <w:tc>
          <w:tcPr>
            <w:tcW w:w="868" w:type="dxa"/>
            <w:vMerge/>
          </w:tcPr>
          <w:p w14:paraId="4E36738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2782" w:type="dxa"/>
            <w:vMerge/>
          </w:tcPr>
          <w:p w14:paraId="19FAF03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Borders>
              <w:bottom w:val="single" w:sz="4" w:space="0" w:color="auto"/>
            </w:tcBorders>
          </w:tcPr>
          <w:p w14:paraId="4ADD3BBA" w14:textId="77777777" w:rsidR="003228A3" w:rsidRPr="00807459" w:rsidRDefault="00CD5E68"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740" w:type="dxa"/>
            <w:tcBorders>
              <w:bottom w:val="single" w:sz="4" w:space="0" w:color="auto"/>
            </w:tcBorders>
          </w:tcPr>
          <w:p w14:paraId="244923B1"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2113" w:type="dxa"/>
            <w:vMerge/>
          </w:tcPr>
          <w:p w14:paraId="24EAFDF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3382" w:type="dxa"/>
            <w:vMerge/>
          </w:tcPr>
          <w:p w14:paraId="661DBD3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E5401AA" w14:textId="77777777" w:rsidTr="00A7648D">
        <w:trPr>
          <w:trHeight w:val="846"/>
        </w:trPr>
        <w:tc>
          <w:tcPr>
            <w:tcW w:w="868" w:type="dxa"/>
            <w:vMerge/>
          </w:tcPr>
          <w:p w14:paraId="275B8B2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2782" w:type="dxa"/>
            <w:vMerge/>
          </w:tcPr>
          <w:p w14:paraId="7DF7031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Borders>
              <w:bottom w:val="single" w:sz="4" w:space="0" w:color="auto"/>
            </w:tcBorders>
          </w:tcPr>
          <w:p w14:paraId="083F00C6" w14:textId="77777777" w:rsidR="003228A3" w:rsidRPr="00807459" w:rsidRDefault="00CD5E68"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w:t>
            </w:r>
            <w:r w:rsidRPr="00807459">
              <w:rPr>
                <w:rFonts w:ascii="Proxima Nova ExCn Rg" w:hAnsi="Proxima Nova ExCn Rg"/>
                <w:sz w:val="28"/>
              </w:rPr>
              <w:lastRenderedPageBreak/>
              <w:t>аудиторских проверок в отрасли деятельности Заказчика</w:t>
            </w:r>
          </w:p>
        </w:tc>
        <w:tc>
          <w:tcPr>
            <w:tcW w:w="1740" w:type="dxa"/>
            <w:tcBorders>
              <w:bottom w:val="single" w:sz="4" w:space="0" w:color="auto"/>
            </w:tcBorders>
          </w:tcPr>
          <w:p w14:paraId="740D5703"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50</w:t>
            </w:r>
          </w:p>
        </w:tc>
        <w:tc>
          <w:tcPr>
            <w:tcW w:w="2113" w:type="dxa"/>
            <w:vMerge/>
          </w:tcPr>
          <w:p w14:paraId="3ECFF8F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3382" w:type="dxa"/>
            <w:vMerge/>
          </w:tcPr>
          <w:p w14:paraId="4B8DE9E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2FB1FF67" w14:textId="77777777" w:rsidTr="00A7648D">
        <w:trPr>
          <w:trHeight w:val="846"/>
        </w:trPr>
        <w:tc>
          <w:tcPr>
            <w:tcW w:w="868" w:type="dxa"/>
            <w:vMerge/>
          </w:tcPr>
          <w:p w14:paraId="17D0A51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2782" w:type="dxa"/>
            <w:vMerge/>
          </w:tcPr>
          <w:p w14:paraId="3A59032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Borders>
              <w:bottom w:val="single" w:sz="4" w:space="0" w:color="auto"/>
            </w:tcBorders>
          </w:tcPr>
          <w:p w14:paraId="03DB76D8" w14:textId="77777777" w:rsidR="003228A3" w:rsidRPr="00807459" w:rsidRDefault="00CD5E68"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740" w:type="dxa"/>
            <w:tcBorders>
              <w:bottom w:val="single" w:sz="4" w:space="0" w:color="auto"/>
            </w:tcBorders>
          </w:tcPr>
          <w:p w14:paraId="156AF75E"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2113" w:type="dxa"/>
            <w:vMerge/>
          </w:tcPr>
          <w:p w14:paraId="43A07BC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3382" w:type="dxa"/>
            <w:vMerge/>
          </w:tcPr>
          <w:p w14:paraId="7EB98F0E"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40E296DB" w14:textId="77777777" w:rsidTr="00A7648D">
        <w:trPr>
          <w:trHeight w:val="276"/>
        </w:trPr>
        <w:tc>
          <w:tcPr>
            <w:tcW w:w="868" w:type="dxa"/>
            <w:vMerge/>
          </w:tcPr>
          <w:p w14:paraId="5A9FDAD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2782" w:type="dxa"/>
            <w:vMerge/>
          </w:tcPr>
          <w:p w14:paraId="419C8FA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b/>
                <w:sz w:val="28"/>
              </w:rPr>
            </w:pPr>
          </w:p>
        </w:tc>
        <w:tc>
          <w:tcPr>
            <w:tcW w:w="4107" w:type="dxa"/>
            <w:tcBorders>
              <w:bottom w:val="single" w:sz="4" w:space="0" w:color="auto"/>
            </w:tcBorders>
          </w:tcPr>
          <w:p w14:paraId="2E3FD010" w14:textId="77777777" w:rsidR="003228A3" w:rsidRPr="00807459" w:rsidRDefault="00CD5E68"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740" w:type="dxa"/>
            <w:tcBorders>
              <w:bottom w:val="single" w:sz="4" w:space="0" w:color="auto"/>
            </w:tcBorders>
          </w:tcPr>
          <w:p w14:paraId="611DB9D8"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Borders>
              <w:bottom w:val="single" w:sz="4" w:space="0" w:color="auto"/>
            </w:tcBorders>
          </w:tcPr>
          <w:p w14:paraId="4C6F90F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3382" w:type="dxa"/>
            <w:vMerge/>
            <w:tcBorders>
              <w:bottom w:val="single" w:sz="4" w:space="0" w:color="auto"/>
            </w:tcBorders>
          </w:tcPr>
          <w:p w14:paraId="6F1983C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15D78EB4" w14:textId="77777777" w:rsidTr="00A7648D">
        <w:tc>
          <w:tcPr>
            <w:tcW w:w="868" w:type="dxa"/>
          </w:tcPr>
          <w:p w14:paraId="4FC236BC"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2.5.</w:t>
            </w:r>
          </w:p>
        </w:tc>
        <w:tc>
          <w:tcPr>
            <w:tcW w:w="2782" w:type="dxa"/>
          </w:tcPr>
          <w:p w14:paraId="68BAA8B4"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4107" w:type="dxa"/>
          </w:tcPr>
          <w:p w14:paraId="5BE6FC7F" w14:textId="77777777" w:rsidR="0060130F" w:rsidRPr="00807459" w:rsidRDefault="003228A3">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количество полных лет деятельности аудиторской организации и прохождение процедур внешнего контроля качества:</w:t>
            </w:r>
          </w:p>
        </w:tc>
        <w:tc>
          <w:tcPr>
            <w:tcW w:w="1740" w:type="dxa"/>
          </w:tcPr>
          <w:p w14:paraId="47717EAF"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2113" w:type="dxa"/>
            <w:vMerge w:val="restart"/>
          </w:tcPr>
          <w:p w14:paraId="6815E4A6"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0,27 (</w:t>
            </w:r>
            <w:r w:rsidR="003228A3" w:rsidRPr="00807459">
              <w:rPr>
                <w:rFonts w:ascii="Proxima Nova ExCn Rg" w:hAnsi="Proxima Nova ExCn Rg"/>
                <w:sz w:val="28"/>
              </w:rPr>
              <w:t>27</w:t>
            </w:r>
            <w:r w:rsidRPr="00807459">
              <w:rPr>
                <w:rFonts w:ascii="Proxima Nova ExCn Rg" w:hAnsi="Proxima Nova ExCn Rg"/>
                <w:sz w:val="28"/>
              </w:rPr>
              <w:t>%)</w:t>
            </w:r>
          </w:p>
        </w:tc>
        <w:tc>
          <w:tcPr>
            <w:tcW w:w="3382" w:type="dxa"/>
            <w:vMerge w:val="restart"/>
          </w:tcPr>
          <w:p w14:paraId="2AF1B5C8" w14:textId="77777777" w:rsidR="003228A3" w:rsidRPr="00807459" w:rsidRDefault="003228A3" w:rsidP="00F122BF">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подтверждаются копиями лицензий (за период деятельности до 1 января 2010 г.), в период с 1 января 2010 г. – документами, подтверждающими членство в СРО аудиторов</w:t>
            </w:r>
          </w:p>
        </w:tc>
      </w:tr>
      <w:tr w:rsidR="003228A3" w:rsidRPr="00807459" w14:paraId="7DB83CBE" w14:textId="77777777" w:rsidTr="00A7648D">
        <w:trPr>
          <w:trHeight w:val="96"/>
        </w:trPr>
        <w:tc>
          <w:tcPr>
            <w:tcW w:w="868" w:type="dxa"/>
            <w:vMerge w:val="restart"/>
          </w:tcPr>
          <w:p w14:paraId="098A4917"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2.5.1.</w:t>
            </w:r>
          </w:p>
        </w:tc>
        <w:tc>
          <w:tcPr>
            <w:tcW w:w="2782" w:type="dxa"/>
            <w:vMerge w:val="restart"/>
          </w:tcPr>
          <w:p w14:paraId="1922A597"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полных лет деятельности</w:t>
            </w:r>
          </w:p>
        </w:tc>
        <w:tc>
          <w:tcPr>
            <w:tcW w:w="4107" w:type="dxa"/>
          </w:tcPr>
          <w:p w14:paraId="6137481A"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случае, если аудиторская организация осуществляет аудиторскую деятельность более 10 лет</w:t>
            </w:r>
          </w:p>
        </w:tc>
        <w:tc>
          <w:tcPr>
            <w:tcW w:w="1740" w:type="dxa"/>
          </w:tcPr>
          <w:p w14:paraId="20D5FAC5"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2113" w:type="dxa"/>
            <w:vMerge/>
          </w:tcPr>
          <w:p w14:paraId="4C020B91"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058295C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D409393" w14:textId="77777777" w:rsidTr="00A7648D">
        <w:tc>
          <w:tcPr>
            <w:tcW w:w="868" w:type="dxa"/>
            <w:vMerge/>
          </w:tcPr>
          <w:p w14:paraId="1FFF3C3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1DB6A35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02A4F668"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sidR="00CD5E68" w:rsidRPr="00807459">
              <w:rPr>
                <w:rFonts w:ascii="Proxima Nova ExCn Rg" w:hAnsi="Proxima Nova ExCn Rg"/>
                <w:sz w:val="28"/>
              </w:rPr>
              <w:t>о</w:t>
            </w:r>
            <w:r w:rsidRPr="00807459">
              <w:rPr>
                <w:rFonts w:ascii="Proxima Nova ExCn Rg" w:hAnsi="Proxima Nova ExCn Rg"/>
                <w:sz w:val="28"/>
              </w:rPr>
              <w:t>т 5 (пяти) (включительно) лет до 10 (десяти) (включительно) лет</w:t>
            </w:r>
          </w:p>
        </w:tc>
        <w:tc>
          <w:tcPr>
            <w:tcW w:w="1740" w:type="dxa"/>
          </w:tcPr>
          <w:p w14:paraId="0D8DB74C"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2113" w:type="dxa"/>
            <w:vMerge/>
          </w:tcPr>
          <w:p w14:paraId="10BD84F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51A3354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5B048627" w14:textId="77777777" w:rsidTr="00A7648D">
        <w:tc>
          <w:tcPr>
            <w:tcW w:w="868" w:type="dxa"/>
            <w:vMerge/>
          </w:tcPr>
          <w:p w14:paraId="316A6EFB"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5B30615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A12E506"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случае, если аудиторская организация осуществляет аудиторскую деятельность 1 (один) год (включительно) и более, но менее 5 лет</w:t>
            </w:r>
          </w:p>
        </w:tc>
        <w:tc>
          <w:tcPr>
            <w:tcW w:w="1740" w:type="dxa"/>
          </w:tcPr>
          <w:p w14:paraId="71E90DA3"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w:t>
            </w:r>
          </w:p>
        </w:tc>
        <w:tc>
          <w:tcPr>
            <w:tcW w:w="2113" w:type="dxa"/>
            <w:vMerge/>
          </w:tcPr>
          <w:p w14:paraId="14BD2D1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38777D0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0B441B90" w14:textId="77777777" w:rsidTr="00A7648D">
        <w:tc>
          <w:tcPr>
            <w:tcW w:w="868" w:type="dxa"/>
            <w:vMerge/>
          </w:tcPr>
          <w:p w14:paraId="579B75B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020098E6"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BF65CBC"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случае, если аудиторская организация осуществляет аудиторскую деятельность менее 1 (одного) года</w:t>
            </w:r>
          </w:p>
        </w:tc>
        <w:tc>
          <w:tcPr>
            <w:tcW w:w="1740" w:type="dxa"/>
          </w:tcPr>
          <w:p w14:paraId="65508671"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5D428E6A"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5D5E71E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348E8F49" w14:textId="77777777" w:rsidTr="00A7648D">
        <w:tc>
          <w:tcPr>
            <w:tcW w:w="868" w:type="dxa"/>
            <w:vMerge w:val="restart"/>
          </w:tcPr>
          <w:p w14:paraId="4EE20DB9"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2.5.2.</w:t>
            </w:r>
          </w:p>
        </w:tc>
        <w:tc>
          <w:tcPr>
            <w:tcW w:w="2782" w:type="dxa"/>
            <w:vMerge w:val="restart"/>
          </w:tcPr>
          <w:p w14:paraId="513544B4"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Прохождение процедур внешнего контроля качества</w:t>
            </w:r>
          </w:p>
        </w:tc>
        <w:tc>
          <w:tcPr>
            <w:tcW w:w="4107" w:type="dxa"/>
          </w:tcPr>
          <w:p w14:paraId="039986B6" w14:textId="77777777" w:rsidR="003228A3" w:rsidRPr="00807459" w:rsidRDefault="003228A3" w:rsidP="00F122BF">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Прохождение процедур внешнего контроля качества в срок не ранее, чем за 3 (три) года до даты подачи заявки на участие в закупке при отсутствии мер дисциплинарного воздействия (предписание, приостановление членства)</w:t>
            </w:r>
          </w:p>
        </w:tc>
        <w:tc>
          <w:tcPr>
            <w:tcW w:w="1740" w:type="dxa"/>
          </w:tcPr>
          <w:p w14:paraId="33D19503"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85</w:t>
            </w:r>
          </w:p>
        </w:tc>
        <w:tc>
          <w:tcPr>
            <w:tcW w:w="2113" w:type="dxa"/>
            <w:vMerge/>
          </w:tcPr>
          <w:p w14:paraId="0A4E63F8"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val="restart"/>
          </w:tcPr>
          <w:p w14:paraId="7C5DC654" w14:textId="77777777" w:rsidR="003228A3" w:rsidRPr="00807459" w:rsidRDefault="003228A3" w:rsidP="00807459">
            <w:pPr>
              <w:tabs>
                <w:tab w:val="left" w:pos="1390"/>
              </w:tabs>
              <w:autoSpaceDE w:val="0"/>
              <w:autoSpaceDN w:val="0"/>
              <w:adjustRightInd w:val="0"/>
              <w:spacing w:line="276" w:lineRule="auto"/>
              <w:ind w:right="-1"/>
              <w:jc w:val="both"/>
              <w:rPr>
                <w:rFonts w:ascii="Proxima Nova ExCn Rg" w:hAnsi="Proxima Nova ExCn Rg"/>
                <w:sz w:val="28"/>
                <w:szCs w:val="28"/>
                <w:lang w:eastAsia="ru-RU"/>
              </w:rPr>
            </w:pPr>
            <w:r w:rsidRPr="00807459">
              <w:rPr>
                <w:rFonts w:ascii="Proxima Nova ExCn Rg" w:hAnsi="Proxima Nova ExCn Rg"/>
                <w:sz w:val="28"/>
              </w:rPr>
              <w:t xml:space="preserve">Факт прохождения процедуры внешнего контроля качества подтверждается </w:t>
            </w:r>
            <w:r w:rsidR="0005798D" w:rsidRPr="00807459">
              <w:rPr>
                <w:rFonts w:ascii="Proxima Nova ExCn Rg" w:hAnsi="Proxima Nova ExCn Rg"/>
                <w:sz w:val="28"/>
              </w:rPr>
              <w:t xml:space="preserve">справкой из соответствующей СРО, выданной </w:t>
            </w:r>
            <w:r w:rsidR="0005798D" w:rsidRPr="00807459">
              <w:rPr>
                <w:rFonts w:ascii="Proxima Nova ExCn Rg" w:hAnsi="Proxima Nova ExCn Rg"/>
                <w:sz w:val="28"/>
                <w:szCs w:val="28"/>
                <w:lang w:eastAsia="ru-RU"/>
              </w:rPr>
              <w:t xml:space="preserve">участнику закупки </w:t>
            </w:r>
            <w:r w:rsidR="0005798D" w:rsidRPr="00807459">
              <w:rPr>
                <w:rFonts w:ascii="Proxima Nova ExCn Rg" w:hAnsi="Proxima Nova ExCn Rg"/>
                <w:sz w:val="28"/>
              </w:rPr>
              <w:t>не позднее чем за 1 месяц до даты подачи заявки на участие в закупке</w:t>
            </w:r>
            <w:r w:rsidR="0005798D" w:rsidRPr="00807459">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(предписания, обязывающие устранить нарушения; предупреждения о недопустимости нарушений; штрафы; приостановление членства в СРО аудиторов; исключение из членов СРО аудиторов) за текущий и два предшествующих года. </w:t>
            </w:r>
            <w:r w:rsidR="0005798D" w:rsidRPr="00807459">
              <w:rPr>
                <w:rFonts w:ascii="Proxima Nova ExCn Rg" w:hAnsi="Proxima Nova ExCn Rg"/>
                <w:sz w:val="28"/>
              </w:rPr>
              <w:t>В случае перехода аудиторской организации за последние три года до даты подачи заявки на участие в закупке из одной СРО в другую справка о наличии (отсутствии) мер дисциплинарного воздействия представляется из каждой СРО.</w:t>
            </w:r>
          </w:p>
        </w:tc>
      </w:tr>
      <w:tr w:rsidR="003228A3" w:rsidRPr="00807459" w14:paraId="503816CE" w14:textId="77777777" w:rsidTr="00A7648D">
        <w:tc>
          <w:tcPr>
            <w:tcW w:w="868" w:type="dxa"/>
            <w:vMerge/>
          </w:tcPr>
          <w:p w14:paraId="5C1BA64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2BC6EBE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0955BFCA"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Прохождение процедур внешнего контроля качества в срок не ранее, чем за 3 (три) года до даты подачи заявки на участие в закупке при наличии мер дисциплинарного воздействия (предписание, приостановление членства)</w:t>
            </w:r>
          </w:p>
        </w:tc>
        <w:tc>
          <w:tcPr>
            <w:tcW w:w="1740" w:type="dxa"/>
          </w:tcPr>
          <w:p w14:paraId="39AB4FF2"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55</w:t>
            </w:r>
          </w:p>
        </w:tc>
        <w:tc>
          <w:tcPr>
            <w:tcW w:w="2113" w:type="dxa"/>
            <w:vMerge/>
          </w:tcPr>
          <w:p w14:paraId="7C26CD2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779953F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330D9E19" w14:textId="77777777" w:rsidTr="00A7648D">
        <w:tc>
          <w:tcPr>
            <w:tcW w:w="868" w:type="dxa"/>
            <w:vMerge/>
          </w:tcPr>
          <w:p w14:paraId="12CFCD7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4909B53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14797278"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Прохождение процедур внешнего контроля качества в срок ранее, чем за 3 (три) года до даты подачи заявки на участие в закупке либо отсутствие сведений о прохождении процедур внешнего контроля качества, или наличие дисциплинарного взыскания (предписание или приостановление членства), вынесенного позже даты осуществления контроля качества</w:t>
            </w:r>
          </w:p>
        </w:tc>
        <w:tc>
          <w:tcPr>
            <w:tcW w:w="1740" w:type="dxa"/>
          </w:tcPr>
          <w:p w14:paraId="122932A0"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vMerge/>
          </w:tcPr>
          <w:p w14:paraId="5187CD1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3382" w:type="dxa"/>
            <w:vMerge/>
          </w:tcPr>
          <w:p w14:paraId="61D492B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6372C9BF" w14:textId="77777777" w:rsidTr="00A7648D">
        <w:tc>
          <w:tcPr>
            <w:tcW w:w="868" w:type="dxa"/>
            <w:vMerge/>
          </w:tcPr>
          <w:p w14:paraId="2C76E539"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684481C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11342" w:type="dxa"/>
            <w:gridSpan w:val="4"/>
          </w:tcPr>
          <w:p w14:paraId="27330FAD" w14:textId="77777777" w:rsidR="003228A3" w:rsidRPr="00807459" w:rsidRDefault="003228A3" w:rsidP="00A7648D">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Оценка </w:t>
            </w:r>
            <w:r w:rsidR="00CD5E68" w:rsidRPr="00807459">
              <w:rPr>
                <w:rFonts w:ascii="Proxima Nova ExCn Rg" w:hAnsi="Proxima Nova ExCn Rg"/>
                <w:sz w:val="28"/>
              </w:rPr>
              <w:t xml:space="preserve">и сопоставление </w:t>
            </w:r>
            <w:r w:rsidRPr="00807459">
              <w:rPr>
                <w:rFonts w:ascii="Proxima Nova ExCn Rg" w:hAnsi="Proxima Nova ExCn Rg"/>
                <w:sz w:val="28"/>
              </w:rPr>
              <w:t xml:space="preserve">заявок </w:t>
            </w:r>
            <w:r w:rsidR="00CD5E68" w:rsidRPr="00807459">
              <w:rPr>
                <w:rFonts w:ascii="Proxima Nova ExCn Rg" w:hAnsi="Proxima Nova ExCn Rg"/>
                <w:sz w:val="28"/>
              </w:rPr>
              <w:t>по критерию «</w:t>
            </w:r>
            <w:r w:rsidRPr="00807459">
              <w:rPr>
                <w:rFonts w:ascii="Proxima Nova ExCn Rg" w:hAnsi="Proxima Nova ExCn Rg"/>
                <w:sz w:val="28"/>
              </w:rPr>
              <w:t>Квалификация участника закупки</w:t>
            </w:r>
            <w:r w:rsidR="00CD5E68" w:rsidRPr="00807459">
              <w:rPr>
                <w:rFonts w:ascii="Proxima Nova ExCn Rg" w:hAnsi="Proxima Nova ExCn Rg"/>
                <w:b/>
                <w:sz w:val="28"/>
              </w:rPr>
              <w:t>»</w:t>
            </w:r>
            <w:r w:rsidRPr="00807459">
              <w:rPr>
                <w:rFonts w:ascii="Proxima Nova ExCn Rg" w:hAnsi="Proxima Nova ExCn Rg"/>
                <w:sz w:val="28"/>
              </w:rPr>
              <w:t xml:space="preserve"> </w:t>
            </w:r>
            <w:r w:rsidR="00CD5E68" w:rsidRPr="00807459">
              <w:rPr>
                <w:rFonts w:ascii="Proxima Nova ExCn Rg" w:hAnsi="Proxima Nova ExCn Rg"/>
                <w:sz w:val="28"/>
              </w:rPr>
              <w:t xml:space="preserve">осуществляется </w:t>
            </w:r>
            <w:r w:rsidRPr="00807459">
              <w:rPr>
                <w:rFonts w:ascii="Proxima Nova ExCn Rg" w:hAnsi="Proxima Nova ExCn Rg"/>
                <w:sz w:val="28"/>
              </w:rPr>
              <w:t>в соответствии с</w:t>
            </w:r>
            <w:r w:rsidR="00CD5E68" w:rsidRPr="00807459">
              <w:rPr>
                <w:rFonts w:ascii="Proxima Nova ExCn Rg" w:hAnsi="Proxima Nova ExCn Rg"/>
                <w:sz w:val="28"/>
              </w:rPr>
              <w:t xml:space="preserve"> установленной в настоящей таблице</w:t>
            </w:r>
            <w:r w:rsidRPr="00807459">
              <w:rPr>
                <w:rFonts w:ascii="Proxima Nova ExCn Rg" w:hAnsi="Proxima Nova ExCn Rg"/>
                <w:sz w:val="28"/>
              </w:rPr>
              <w:t xml:space="preserve"> шкалой значений в зависимости от степени предпочтительности предложений участников закупки.</w:t>
            </w:r>
          </w:p>
          <w:p w14:paraId="6CED20A9" w14:textId="77777777" w:rsidR="003228A3" w:rsidRPr="00807459" w:rsidRDefault="003228A3" w:rsidP="00A7648D">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600AD1CD" w14:textId="77777777" w:rsidR="003228A3" w:rsidRPr="00807459" w:rsidRDefault="00CD5E68"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З</w:t>
            </w:r>
            <w:r w:rsidR="003228A3" w:rsidRPr="00807459">
              <w:rPr>
                <w:rFonts w:ascii="Proxima Nova ExCn Rg" w:hAnsi="Proxima Nova ExCn Rg"/>
                <w:sz w:val="28"/>
              </w:rPr>
              <w:t xml:space="preserve">начение в баллах, определенное в соответствии со шкалой значений, должно быть скорректировано в соответствии с коэффициентом значимости </w:t>
            </w:r>
            <w:r w:rsidR="005D75BC" w:rsidRPr="00807459">
              <w:rPr>
                <w:rFonts w:ascii="Proxima Nova ExCn Rg" w:hAnsi="Proxima Nova ExCn Rg"/>
                <w:sz w:val="28"/>
                <w:szCs w:val="28"/>
                <w:lang w:eastAsia="ru-RU"/>
              </w:rPr>
              <w:t>подкритерия</w:t>
            </w:r>
            <w:r w:rsidR="003228A3" w:rsidRPr="00807459">
              <w:rPr>
                <w:rFonts w:ascii="Proxima Nova ExCn Rg" w:hAnsi="Proxima Nova ExCn Rg"/>
                <w:sz w:val="28"/>
              </w:rPr>
              <w:t>.</w:t>
            </w:r>
          </w:p>
          <w:p w14:paraId="1A1FA095"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005D75BC"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w:t>
            </w:r>
            <w:r w:rsidR="00CD5E68" w:rsidRPr="00807459">
              <w:rPr>
                <w:rFonts w:ascii="Proxima Nova ExCn Rg" w:hAnsi="Proxima Nova ExCn Rg"/>
                <w:sz w:val="28"/>
              </w:rPr>
              <w:t xml:space="preserve"> в соответствии со следующей формулой</w:t>
            </w:r>
            <w:r w:rsidRPr="00807459">
              <w:rPr>
                <w:rFonts w:ascii="Proxima Nova ExCn Rg" w:hAnsi="Proxima Nova ExCn Rg"/>
                <w:sz w:val="28"/>
              </w:rPr>
              <w:t>:</w:t>
            </w:r>
          </w:p>
          <w:p w14:paraId="4A603850"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685D3A23"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lastRenderedPageBreak/>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00EF7044" w:rsidRPr="00807459">
              <w:rPr>
                <w:rFonts w:ascii="Proxima Nova ExCn Rg" w:hAnsi="Proxima Nova ExCn Rg"/>
                <w:sz w:val="28"/>
              </w:rPr>
              <w:t>)</w:t>
            </w:r>
            <w:r w:rsidRPr="00807459">
              <w:rPr>
                <w:rFonts w:ascii="Proxima Nova ExCn Rg" w:hAnsi="Proxima Nova ExCn Rg"/>
                <w:sz w:val="28"/>
              </w:rPr>
              <w:t>,</w:t>
            </w:r>
            <w:r w:rsidR="00216000"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5B8C5231"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3139F6D8"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7BF9C88"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5D75BC"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5D75BC"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2CE4BBA3"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5DFF38D3" w14:textId="77777777" w:rsidR="003228A3" w:rsidRPr="00807459" w:rsidRDefault="003228A3" w:rsidP="00A7648D">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333E3FA"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18BDA1D3"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3DF5D160"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1A6E32C8"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09EF382"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CF07554"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r w:rsidR="00CD5E68" w:rsidRPr="00807459">
              <w:rPr>
                <w:rFonts w:ascii="Proxima Nova ExCn Rg" w:hAnsi="Proxima Nova ExCn Rg"/>
                <w:sz w:val="28"/>
              </w:rPr>
              <w:t>, равный 0,</w:t>
            </w:r>
            <w:r w:rsidR="009F153B" w:rsidRPr="00807459">
              <w:rPr>
                <w:rFonts w:ascii="Proxima Nova ExCn Rg" w:hAnsi="Proxima Nova ExCn Rg"/>
                <w:sz w:val="28"/>
              </w:rPr>
              <w:t>60</w:t>
            </w:r>
          </w:p>
          <w:p w14:paraId="6FD1ECB5"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3228A3" w:rsidRPr="00807459" w14:paraId="6F27FF64" w14:textId="77777777" w:rsidTr="00A7648D">
        <w:tc>
          <w:tcPr>
            <w:tcW w:w="868" w:type="dxa"/>
            <w:vMerge w:val="restart"/>
          </w:tcPr>
          <w:p w14:paraId="45B2971A"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lang w:val="en-US"/>
              </w:rPr>
              <w:lastRenderedPageBreak/>
              <w:t>3</w:t>
            </w:r>
            <w:r w:rsidR="00CD5E68" w:rsidRPr="00807459">
              <w:rPr>
                <w:rFonts w:ascii="Proxima Nova ExCn Rg" w:hAnsi="Proxima Nova ExCn Rg"/>
                <w:b/>
                <w:sz w:val="28"/>
              </w:rPr>
              <w:t>.</w:t>
            </w:r>
          </w:p>
        </w:tc>
        <w:tc>
          <w:tcPr>
            <w:tcW w:w="2782" w:type="dxa"/>
            <w:vMerge w:val="restart"/>
          </w:tcPr>
          <w:p w14:paraId="6F5B9DCE" w14:textId="77777777" w:rsidR="003228A3" w:rsidRPr="00807459" w:rsidRDefault="00CD5E68" w:rsidP="00A7648D">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w:t>
            </w:r>
            <w:r w:rsidR="003228A3" w:rsidRPr="00807459">
              <w:rPr>
                <w:rFonts w:ascii="Proxima Nova ExCn Rg" w:hAnsi="Proxima Nova ExCn Rg"/>
                <w:b/>
                <w:sz w:val="28"/>
              </w:rPr>
              <w:t>Качество технического предложения</w:t>
            </w:r>
            <w:r w:rsidRPr="00807459">
              <w:rPr>
                <w:rFonts w:ascii="Proxima Nova ExCn Rg" w:hAnsi="Proxima Nova ExCn Rg"/>
                <w:b/>
                <w:sz w:val="28"/>
              </w:rPr>
              <w:t>»</w:t>
            </w:r>
          </w:p>
        </w:tc>
        <w:tc>
          <w:tcPr>
            <w:tcW w:w="4107" w:type="dxa"/>
          </w:tcPr>
          <w:p w14:paraId="28C1CE1D" w14:textId="77777777" w:rsidR="003228A3" w:rsidRPr="00807459" w:rsidRDefault="00CD5E68" w:rsidP="00F122BF">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критерия оценивается соответствие масштабу деятельности Заказчика образца отчета руководству, подготовленного аудиторской организацией и представленного в составе заявки на участие в закупке</w:t>
            </w:r>
          </w:p>
        </w:tc>
        <w:tc>
          <w:tcPr>
            <w:tcW w:w="1740" w:type="dxa"/>
          </w:tcPr>
          <w:p w14:paraId="2E0D0621" w14:textId="77777777" w:rsidR="003228A3" w:rsidRPr="00807459" w:rsidRDefault="003228A3"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r w:rsidR="00CD5E68" w:rsidRPr="00807459">
              <w:rPr>
                <w:rFonts w:ascii="Proxima Nova ExCn Rg" w:hAnsi="Proxima Nova ExCn Rg"/>
                <w:sz w:val="28"/>
              </w:rPr>
              <w:t>, при этом:</w:t>
            </w:r>
          </w:p>
        </w:tc>
        <w:tc>
          <w:tcPr>
            <w:tcW w:w="2113" w:type="dxa"/>
          </w:tcPr>
          <w:p w14:paraId="44B0E06D" w14:textId="77777777" w:rsidR="003228A3" w:rsidRPr="00807459" w:rsidRDefault="00EF7044"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0,05 (5%)</w:t>
            </w:r>
          </w:p>
        </w:tc>
        <w:tc>
          <w:tcPr>
            <w:tcW w:w="3382" w:type="dxa"/>
            <w:vMerge w:val="restart"/>
          </w:tcPr>
          <w:p w14:paraId="509E9787" w14:textId="77777777" w:rsidR="003228A3" w:rsidRPr="00807459" w:rsidRDefault="00CD5E68"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Для оценки заявок по критерию аудиторская организация представляет в составе заявки на участие в закупке образец отчета руководству</w:t>
            </w:r>
          </w:p>
        </w:tc>
      </w:tr>
      <w:tr w:rsidR="003228A3" w:rsidRPr="00807459" w14:paraId="6EF1864D" w14:textId="77777777" w:rsidTr="00A7648D">
        <w:tc>
          <w:tcPr>
            <w:tcW w:w="868" w:type="dxa"/>
            <w:vMerge/>
          </w:tcPr>
          <w:p w14:paraId="6C7D8800"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26D75EC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2F5B34EF" w14:textId="77777777" w:rsidR="003228A3" w:rsidRPr="00807459" w:rsidRDefault="003228A3" w:rsidP="00F122BF">
            <w:pPr>
              <w:widowControl w:val="0"/>
              <w:autoSpaceDE w:val="0"/>
              <w:autoSpaceDN w:val="0"/>
              <w:adjustRightInd w:val="0"/>
              <w:spacing w:after="0" w:line="240" w:lineRule="auto"/>
              <w:jc w:val="both"/>
              <w:rPr>
                <w:rFonts w:ascii="Proxima Nova ExCn Rg" w:hAnsi="Proxima Nova ExCn Rg"/>
                <w:sz w:val="28"/>
              </w:rPr>
            </w:pPr>
            <w:r w:rsidRPr="00807459">
              <w:rPr>
                <w:rFonts w:ascii="Proxima Nova ExCn Rg" w:hAnsi="Proxima Nova ExCn Rg"/>
                <w:sz w:val="28"/>
                <w:szCs w:val="28"/>
              </w:rPr>
              <w:t xml:space="preserve">Представлено подробное описание формы и содержания отчета руководству заказчика по результатам аудита, включающего в себя описание конкретных вопросов </w:t>
            </w:r>
            <w:r w:rsidR="00CD5E68" w:rsidRPr="00807459">
              <w:rPr>
                <w:rFonts w:ascii="Proxima Nova ExCn Rg" w:hAnsi="Proxima Nova ExCn Rg"/>
                <w:sz w:val="28"/>
                <w:szCs w:val="28"/>
              </w:rPr>
              <w:t xml:space="preserve">(направлений) </w:t>
            </w:r>
            <w:r w:rsidRPr="00807459">
              <w:rPr>
                <w:rFonts w:ascii="Proxima Nova ExCn Rg" w:hAnsi="Proxima Nova ExCn Rg"/>
                <w:sz w:val="28"/>
                <w:szCs w:val="28"/>
              </w:rPr>
              <w:t xml:space="preserve">аудита, которые могут представлять интерес для принятия управленческих решений заказчиком, </w:t>
            </w:r>
            <w:r w:rsidR="00CD5E68" w:rsidRPr="00807459">
              <w:rPr>
                <w:rFonts w:ascii="Proxima Nova ExCn Rg" w:hAnsi="Proxima Nova ExCn Rg"/>
                <w:sz w:val="28"/>
                <w:szCs w:val="28"/>
              </w:rPr>
              <w:t xml:space="preserve">а также </w:t>
            </w:r>
            <w:r w:rsidRPr="00807459">
              <w:rPr>
                <w:rFonts w:ascii="Proxima Nova ExCn Rg" w:hAnsi="Proxima Nova ExCn Rg"/>
                <w:sz w:val="28"/>
                <w:szCs w:val="28"/>
              </w:rPr>
              <w:t xml:space="preserve">описание </w:t>
            </w:r>
            <w:r w:rsidR="00CD5E68" w:rsidRPr="00807459">
              <w:rPr>
                <w:rFonts w:ascii="Proxima Nova ExCn Rg" w:hAnsi="Proxima Nova ExCn Rg"/>
                <w:sz w:val="28"/>
                <w:szCs w:val="28"/>
              </w:rPr>
              <w:t xml:space="preserve">методов проведения аудита и возможных </w:t>
            </w:r>
            <w:r w:rsidRPr="00807459">
              <w:rPr>
                <w:rFonts w:ascii="Proxima Nova ExCn Rg" w:hAnsi="Proxima Nova ExCn Rg"/>
                <w:sz w:val="28"/>
                <w:szCs w:val="28"/>
              </w:rPr>
              <w:t>недостатк</w:t>
            </w:r>
            <w:r w:rsidR="00CD5E68" w:rsidRPr="00807459">
              <w:rPr>
                <w:rFonts w:ascii="Proxima Nova ExCn Rg" w:hAnsi="Proxima Nova ExCn Rg"/>
                <w:sz w:val="28"/>
                <w:szCs w:val="28"/>
              </w:rPr>
              <w:t>ах, которые могут быть выявлены в ходе проведения аудиторской проверки</w:t>
            </w:r>
            <w:r w:rsidRPr="00807459">
              <w:rPr>
                <w:rFonts w:ascii="Proxima Nova ExCn Rg" w:hAnsi="Proxima Nova ExCn Rg"/>
                <w:sz w:val="28"/>
                <w:szCs w:val="28"/>
              </w:rPr>
              <w:t xml:space="preserve"> и предложения по их устранению (с приложением примера описания)</w:t>
            </w:r>
          </w:p>
        </w:tc>
        <w:tc>
          <w:tcPr>
            <w:tcW w:w="1740" w:type="dxa"/>
          </w:tcPr>
          <w:p w14:paraId="590A8359"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2113" w:type="dxa"/>
          </w:tcPr>
          <w:p w14:paraId="035DD4F6" w14:textId="77777777" w:rsidR="003228A3" w:rsidRPr="00807459" w:rsidRDefault="003228A3" w:rsidP="009F153B">
            <w:pPr>
              <w:keepNext/>
              <w:keepLines/>
              <w:widowControl w:val="0"/>
              <w:tabs>
                <w:tab w:val="center" w:pos="4677"/>
                <w:tab w:val="right" w:pos="9355"/>
              </w:tabs>
              <w:suppressAutoHyphens/>
              <w:spacing w:before="240" w:after="0" w:line="240" w:lineRule="auto"/>
              <w:ind w:left="1134"/>
              <w:outlineLvl w:val="1"/>
              <w:rPr>
                <w:rFonts w:ascii="Proxima Nova ExCn Rg" w:hAnsi="Proxima Nova ExCn Rg"/>
                <w:sz w:val="28"/>
              </w:rPr>
            </w:pPr>
          </w:p>
        </w:tc>
        <w:tc>
          <w:tcPr>
            <w:tcW w:w="3382" w:type="dxa"/>
            <w:vMerge/>
          </w:tcPr>
          <w:p w14:paraId="41BF9CDC"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7E8B6EE" w14:textId="77777777" w:rsidTr="00A7648D">
        <w:tc>
          <w:tcPr>
            <w:tcW w:w="868" w:type="dxa"/>
            <w:vMerge/>
          </w:tcPr>
          <w:p w14:paraId="42BA24C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lang w:val="en-US"/>
              </w:rPr>
            </w:pPr>
          </w:p>
        </w:tc>
        <w:tc>
          <w:tcPr>
            <w:tcW w:w="2782" w:type="dxa"/>
            <w:vMerge/>
          </w:tcPr>
          <w:p w14:paraId="7A216983"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6ED9BF86"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szCs w:val="28"/>
              </w:rPr>
              <w:t xml:space="preserve">Представлено </w:t>
            </w:r>
            <w:r w:rsidR="00CD5E68" w:rsidRPr="00807459">
              <w:rPr>
                <w:rFonts w:ascii="Proxima Nova ExCn Rg" w:hAnsi="Proxima Nova ExCn Rg"/>
                <w:sz w:val="28"/>
                <w:szCs w:val="28"/>
              </w:rPr>
              <w:t xml:space="preserve">только </w:t>
            </w:r>
            <w:r w:rsidRPr="00807459">
              <w:rPr>
                <w:rFonts w:ascii="Proxima Nova ExCn Rg" w:hAnsi="Proxima Nova ExCn Rg"/>
                <w:sz w:val="28"/>
                <w:szCs w:val="28"/>
              </w:rPr>
              <w:t xml:space="preserve">подробное описание формы и содержания отчета руководству заказчика по результатам аудита, включающего в себя описание конкретных вопросов </w:t>
            </w:r>
            <w:r w:rsidR="00CD5E68" w:rsidRPr="00807459">
              <w:rPr>
                <w:rFonts w:ascii="Proxima Nova ExCn Rg" w:hAnsi="Proxima Nova ExCn Rg"/>
                <w:sz w:val="28"/>
                <w:szCs w:val="28"/>
              </w:rPr>
              <w:t xml:space="preserve">(направлений) </w:t>
            </w:r>
            <w:r w:rsidRPr="00807459">
              <w:rPr>
                <w:rFonts w:ascii="Proxima Nova ExCn Rg" w:hAnsi="Proxima Nova ExCn Rg"/>
                <w:sz w:val="28"/>
                <w:szCs w:val="28"/>
              </w:rPr>
              <w:t>аудита, которые могут представлять интерес для принятия управленческих решений заказчиком</w:t>
            </w:r>
          </w:p>
        </w:tc>
        <w:tc>
          <w:tcPr>
            <w:tcW w:w="1740" w:type="dxa"/>
          </w:tcPr>
          <w:p w14:paraId="3295581D"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2113" w:type="dxa"/>
          </w:tcPr>
          <w:p w14:paraId="266221AF" w14:textId="77777777" w:rsidR="003228A3" w:rsidRPr="00807459" w:rsidRDefault="003228A3" w:rsidP="009F153B">
            <w:pPr>
              <w:keepNext/>
              <w:keepLines/>
              <w:widowControl w:val="0"/>
              <w:tabs>
                <w:tab w:val="center" w:pos="4677"/>
                <w:tab w:val="right" w:pos="9355"/>
              </w:tabs>
              <w:suppressAutoHyphens/>
              <w:spacing w:before="240" w:after="0" w:line="240" w:lineRule="auto"/>
              <w:ind w:left="1134"/>
              <w:outlineLvl w:val="1"/>
              <w:rPr>
                <w:rFonts w:ascii="Proxima Nova ExCn Rg" w:hAnsi="Proxima Nova ExCn Rg"/>
                <w:sz w:val="28"/>
              </w:rPr>
            </w:pPr>
          </w:p>
        </w:tc>
        <w:tc>
          <w:tcPr>
            <w:tcW w:w="3382" w:type="dxa"/>
            <w:vMerge/>
          </w:tcPr>
          <w:p w14:paraId="1DB3058D"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65BBE8C" w14:textId="77777777" w:rsidTr="00A7648D">
        <w:trPr>
          <w:trHeight w:val="1377"/>
        </w:trPr>
        <w:tc>
          <w:tcPr>
            <w:tcW w:w="868" w:type="dxa"/>
            <w:vMerge/>
          </w:tcPr>
          <w:p w14:paraId="35BEB7F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70A3F044"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4107" w:type="dxa"/>
          </w:tcPr>
          <w:p w14:paraId="5C455EBB" w14:textId="77777777" w:rsidR="003228A3" w:rsidRPr="00807459" w:rsidRDefault="003228A3" w:rsidP="00A7648D">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szCs w:val="28"/>
              </w:rPr>
              <w:t>По результатам аудита заказчику предоставляется только аудиторско</w:t>
            </w:r>
            <w:r w:rsidR="00CD5E68" w:rsidRPr="00807459">
              <w:rPr>
                <w:rFonts w:ascii="Proxima Nova ExCn Rg" w:hAnsi="Proxima Nova ExCn Rg"/>
                <w:sz w:val="28"/>
                <w:szCs w:val="28"/>
              </w:rPr>
              <w:t>е</w:t>
            </w:r>
            <w:r w:rsidRPr="00807459">
              <w:rPr>
                <w:rFonts w:ascii="Proxima Nova ExCn Rg" w:hAnsi="Proxima Nova ExCn Rg"/>
                <w:sz w:val="28"/>
                <w:szCs w:val="28"/>
              </w:rPr>
              <w:t xml:space="preserve"> заключени</w:t>
            </w:r>
            <w:r w:rsidR="00CD5E68" w:rsidRPr="00807459">
              <w:rPr>
                <w:rFonts w:ascii="Proxima Nova ExCn Rg" w:hAnsi="Proxima Nova ExCn Rg"/>
                <w:sz w:val="28"/>
                <w:szCs w:val="28"/>
              </w:rPr>
              <w:t>е</w:t>
            </w:r>
          </w:p>
        </w:tc>
        <w:tc>
          <w:tcPr>
            <w:tcW w:w="1740" w:type="dxa"/>
          </w:tcPr>
          <w:p w14:paraId="6C5019DA" w14:textId="77777777" w:rsidR="003228A3" w:rsidRPr="00807459" w:rsidRDefault="00CD5E68" w:rsidP="00A7648D">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2113" w:type="dxa"/>
          </w:tcPr>
          <w:p w14:paraId="57FCABF1" w14:textId="77777777" w:rsidR="003228A3" w:rsidRPr="00807459" w:rsidRDefault="003228A3" w:rsidP="009F153B">
            <w:pPr>
              <w:keepNext/>
              <w:keepLines/>
              <w:widowControl w:val="0"/>
              <w:tabs>
                <w:tab w:val="center" w:pos="4677"/>
                <w:tab w:val="right" w:pos="9355"/>
              </w:tabs>
              <w:suppressAutoHyphens/>
              <w:spacing w:before="240" w:after="0" w:line="240" w:lineRule="auto"/>
              <w:ind w:left="1134"/>
              <w:outlineLvl w:val="1"/>
              <w:rPr>
                <w:rFonts w:ascii="Proxima Nova ExCn Rg" w:hAnsi="Proxima Nova ExCn Rg"/>
                <w:sz w:val="28"/>
              </w:rPr>
            </w:pPr>
          </w:p>
        </w:tc>
        <w:tc>
          <w:tcPr>
            <w:tcW w:w="3382" w:type="dxa"/>
            <w:vMerge/>
          </w:tcPr>
          <w:p w14:paraId="135D1E2F"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r>
      <w:tr w:rsidR="003228A3" w:rsidRPr="00807459" w14:paraId="72F963DD" w14:textId="77777777" w:rsidTr="00EF7044">
        <w:trPr>
          <w:trHeight w:val="1377"/>
        </w:trPr>
        <w:tc>
          <w:tcPr>
            <w:tcW w:w="868" w:type="dxa"/>
            <w:vMerge/>
          </w:tcPr>
          <w:p w14:paraId="38A9FA05"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2782" w:type="dxa"/>
            <w:vMerge/>
          </w:tcPr>
          <w:p w14:paraId="6BE960B7" w14:textId="77777777" w:rsidR="003228A3" w:rsidRPr="00807459" w:rsidRDefault="003228A3" w:rsidP="009F153B">
            <w:pPr>
              <w:keepNext/>
              <w:keepLines/>
              <w:widowControl w:val="0"/>
              <w:numPr>
                <w:ilvl w:val="0"/>
                <w:numId w:val="5"/>
              </w:numPr>
              <w:tabs>
                <w:tab w:val="center" w:pos="4677"/>
                <w:tab w:val="right" w:pos="9355"/>
              </w:tabs>
              <w:suppressAutoHyphens/>
              <w:spacing w:before="240" w:after="0" w:line="240" w:lineRule="auto"/>
              <w:jc w:val="both"/>
              <w:outlineLvl w:val="1"/>
              <w:rPr>
                <w:rFonts w:ascii="Proxima Nova ExCn Rg" w:hAnsi="Proxima Nova ExCn Rg"/>
                <w:sz w:val="28"/>
              </w:rPr>
            </w:pPr>
          </w:p>
        </w:tc>
        <w:tc>
          <w:tcPr>
            <w:tcW w:w="11342" w:type="dxa"/>
            <w:gridSpan w:val="4"/>
          </w:tcPr>
          <w:p w14:paraId="73303095" w14:textId="77777777" w:rsidR="003228A3" w:rsidRPr="00807459" w:rsidRDefault="003228A3" w:rsidP="00A7648D">
            <w:pPr>
              <w:widowControl w:val="0"/>
              <w:tabs>
                <w:tab w:val="left" w:pos="461"/>
              </w:tabs>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Оценка заявок по критерию «Качество технического предложения участника закупки» </w:t>
            </w:r>
            <w:r w:rsidR="00CD5E68" w:rsidRPr="00807459">
              <w:rPr>
                <w:rFonts w:ascii="Proxima Nova ExCn Rg" w:hAnsi="Proxima Nova ExCn Rg"/>
                <w:sz w:val="28"/>
              </w:rPr>
              <w:t xml:space="preserve">осуществляется </w:t>
            </w:r>
            <w:r w:rsidRPr="00807459">
              <w:rPr>
                <w:rFonts w:ascii="Proxima Nova ExCn Rg" w:hAnsi="Proxima Nova ExCn Rg"/>
                <w:sz w:val="28"/>
              </w:rPr>
              <w:t>экспертным методом.</w:t>
            </w:r>
          </w:p>
          <w:p w14:paraId="1AC4B7BF" w14:textId="77777777" w:rsidR="003228A3" w:rsidRPr="00807459" w:rsidRDefault="003228A3" w:rsidP="00A7648D">
            <w:pPr>
              <w:widowControl w:val="0"/>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В рамках экспертного метода ЗК осуществляет оценку представленного участниками закупки образца отчета </w:t>
            </w:r>
            <w:r w:rsidRPr="00807459">
              <w:rPr>
                <w:rFonts w:ascii="Proxima Nova ExCn Rg" w:hAnsi="Proxima Nova ExCn Rg"/>
                <w:sz w:val="28"/>
              </w:rPr>
              <w:lastRenderedPageBreak/>
              <w:t>руководства по итогам проводимой аудиторской проверки. Эксперты оценивают степень проработанности отчета, его соответствие требованиям Заказчика, масштабам деятельности проверяемой организации, детальность, понятность и обоснованность применяемых в отчете формулировок и подходов.</w:t>
            </w:r>
          </w:p>
          <w:p w14:paraId="07C9D85B" w14:textId="77777777" w:rsidR="003228A3" w:rsidRPr="00807459" w:rsidRDefault="003228A3" w:rsidP="00A7648D">
            <w:pPr>
              <w:widowControl w:val="0"/>
              <w:spacing w:after="0" w:line="276" w:lineRule="auto"/>
              <w:ind w:firstLine="461"/>
              <w:jc w:val="both"/>
              <w:rPr>
                <w:rFonts w:ascii="Proxima Nova ExCn Rg" w:hAnsi="Proxima Nova ExCn Rg"/>
                <w:sz w:val="28"/>
              </w:rPr>
            </w:pPr>
            <w:r w:rsidRPr="00807459">
              <w:rPr>
                <w:rFonts w:ascii="Proxima Nova ExCn Rg" w:hAnsi="Proxima Nova ExCn Rg"/>
                <w:sz w:val="28"/>
              </w:rPr>
              <w:t>При проведении оценки и сопоставления заявок на участие в закупке в качестве экспертов в приоритетном порядке привлекаются работники структурного подразделения Корпорации по проведению аудита.</w:t>
            </w:r>
          </w:p>
          <w:p w14:paraId="657DD6D9" w14:textId="77777777" w:rsidR="003228A3" w:rsidRPr="00807459" w:rsidRDefault="00506830" w:rsidP="00A7648D">
            <w:pPr>
              <w:spacing w:after="0" w:line="276" w:lineRule="auto"/>
              <w:ind w:firstLine="461"/>
              <w:jc w:val="both"/>
              <w:rPr>
                <w:rFonts w:ascii="Proxima Nova ExCn Rg" w:hAnsi="Proxima Nova ExCn Rg"/>
                <w:b/>
                <w:sz w:val="28"/>
              </w:rPr>
            </w:pPr>
            <w:r w:rsidRPr="00807459">
              <w:rPr>
                <w:rFonts w:ascii="Proxima Nova ExCn Rg" w:hAnsi="Proxima Nova ExCn Rg"/>
                <w:sz w:val="28"/>
              </w:rPr>
              <w:t>Р</w:t>
            </w:r>
            <w:r w:rsidR="003228A3" w:rsidRPr="00807459">
              <w:rPr>
                <w:rFonts w:ascii="Proxima Nova ExCn Rg" w:hAnsi="Proxima Nova ExCn Rg"/>
                <w:sz w:val="28"/>
              </w:rPr>
              <w:t>ейтинг заявки (РЗ</w:t>
            </w:r>
            <w:r w:rsidR="003228A3" w:rsidRPr="00807459">
              <w:rPr>
                <w:rFonts w:ascii="Proxima Nova ExCn Rg" w:hAnsi="Proxima Nova ExCn Rg"/>
                <w:sz w:val="28"/>
                <w:vertAlign w:val="subscript"/>
              </w:rPr>
              <w:t>Ктех</w:t>
            </w:r>
            <w:r w:rsidR="003228A3" w:rsidRPr="00807459">
              <w:rPr>
                <w:rFonts w:ascii="Proxima Nova ExCn Rg" w:hAnsi="Proxima Nova ExCn Rg"/>
                <w:sz w:val="28"/>
              </w:rPr>
              <w:t>)</w:t>
            </w:r>
            <w:r w:rsidR="009F3473" w:rsidRPr="00807459">
              <w:rPr>
                <w:rFonts w:ascii="Proxima Nova ExCn Rg" w:hAnsi="Proxima Nova ExCn Rg"/>
                <w:sz w:val="28"/>
              </w:rPr>
              <w:t xml:space="preserve"> рассчитывается как </w:t>
            </w:r>
            <w:r w:rsidR="003228A3" w:rsidRPr="00807459">
              <w:rPr>
                <w:rFonts w:ascii="Proxima Nova ExCn Rg" w:hAnsi="Proxima Nova ExCn Rg"/>
                <w:sz w:val="28"/>
              </w:rPr>
              <w:t>среднее арифметическое оценок в баллах</w:t>
            </w:r>
            <w:r w:rsidRPr="00807459">
              <w:rPr>
                <w:rFonts w:ascii="Proxima Nova ExCn Rg" w:hAnsi="Proxima Nova ExCn Rg"/>
                <w:sz w:val="28"/>
              </w:rPr>
              <w:t>, присуждаемое членами ЗК.</w:t>
            </w:r>
          </w:p>
          <w:p w14:paraId="27A84117" w14:textId="77777777" w:rsidR="003228A3" w:rsidRPr="00807459" w:rsidRDefault="003228A3" w:rsidP="00A7648D">
            <w:pPr>
              <w:widowControl w:val="0"/>
              <w:spacing w:after="0" w:line="240" w:lineRule="auto"/>
              <w:ind w:left="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7CD5C54D"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2FFF12C9"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67806D94"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44F8A853"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125E3EAA"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496B050" w14:textId="77777777" w:rsidR="003228A3" w:rsidRPr="00807459" w:rsidRDefault="003228A3" w:rsidP="00A7648D">
            <w:pPr>
              <w:spacing w:after="0" w:line="276"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r w:rsidR="009F153B" w:rsidRPr="00807459">
              <w:rPr>
                <w:rFonts w:ascii="Proxima Nova ExCn Rg" w:hAnsi="Proxima Nova ExCn Rg"/>
                <w:sz w:val="28"/>
              </w:rPr>
              <w:t>, равный 0,05</w:t>
            </w:r>
          </w:p>
          <w:p w14:paraId="63F6BB83" w14:textId="77777777" w:rsidR="003228A3" w:rsidRPr="00807459" w:rsidRDefault="003228A3" w:rsidP="009F153B">
            <w:pPr>
              <w:keepNext/>
              <w:keepLines/>
              <w:suppressAutoHyphens/>
              <w:spacing w:before="240" w:after="0" w:line="276" w:lineRule="auto"/>
              <w:ind w:left="1595"/>
              <w:jc w:val="both"/>
              <w:outlineLvl w:val="1"/>
              <w:rPr>
                <w:rFonts w:ascii="Proxima Nova ExCn Rg" w:hAnsi="Proxima Nova ExCn Rg"/>
                <w:sz w:val="28"/>
              </w:rPr>
            </w:pPr>
          </w:p>
          <w:p w14:paraId="0B847140" w14:textId="77777777" w:rsidR="003228A3" w:rsidRPr="00807459" w:rsidRDefault="00EF7044" w:rsidP="00EF7044">
            <w:pPr>
              <w:widowControl w:val="0"/>
              <w:spacing w:after="0" w:line="276" w:lineRule="auto"/>
              <w:ind w:firstLine="461"/>
              <w:jc w:val="both"/>
              <w:rPr>
                <w:rFonts w:ascii="Proxima Nova ExCn Rg" w:hAnsi="Proxima Nova ExCn Rg"/>
                <w:sz w:val="28"/>
              </w:rPr>
            </w:pPr>
            <w:r w:rsidRPr="00807459">
              <w:rPr>
                <w:rFonts w:ascii="Proxima Nova ExCn Rg" w:hAnsi="Proxima Nova ExCn Rg"/>
                <w:sz w:val="28"/>
              </w:rPr>
              <w:t>Р</w:t>
            </w:r>
            <w:r w:rsidR="003228A3" w:rsidRPr="00807459">
              <w:rPr>
                <w:rFonts w:ascii="Proxima Nova ExCn Rg" w:hAnsi="Proxima Nova ExCn Rg"/>
                <w:sz w:val="28"/>
              </w:rPr>
              <w:t>ейтинг заявки по критерию «Качество технического предложения участника закупки» (РЗК</w:t>
            </w:r>
            <w:r w:rsidR="003228A3" w:rsidRPr="00807459">
              <w:rPr>
                <w:rFonts w:ascii="Proxima Nova ExCn Rg" w:hAnsi="Proxima Nova ExCn Rg"/>
                <w:sz w:val="28"/>
                <w:vertAlign w:val="subscript"/>
              </w:rPr>
              <w:t>Ктех</w:t>
            </w:r>
            <w:r w:rsidR="003228A3" w:rsidRPr="00807459">
              <w:rPr>
                <w:rFonts w:ascii="Proxima Nova ExCn Rg" w:hAnsi="Proxima Nova ExCn Rg"/>
                <w:sz w:val="28"/>
              </w:rPr>
              <w:t>) суммируется с рейтингами заявки по иным критериям оценки.</w:t>
            </w:r>
          </w:p>
        </w:tc>
      </w:tr>
      <w:tr w:rsidR="00EF7044" w:rsidRPr="00807459" w14:paraId="0FB3C234" w14:textId="77777777" w:rsidTr="00EF7044">
        <w:trPr>
          <w:trHeight w:val="436"/>
        </w:trPr>
        <w:tc>
          <w:tcPr>
            <w:tcW w:w="14992" w:type="dxa"/>
            <w:gridSpan w:val="6"/>
          </w:tcPr>
          <w:p w14:paraId="6478F74A" w14:textId="77777777" w:rsidR="00AA6738" w:rsidRPr="00807459" w:rsidRDefault="00C84E7A" w:rsidP="00B11932">
            <w:pPr>
              <w:keepNext/>
              <w:tabs>
                <w:tab w:val="left" w:pos="461"/>
              </w:tabs>
              <w:spacing w:after="0" w:line="276" w:lineRule="auto"/>
              <w:ind w:firstLine="459"/>
              <w:jc w:val="center"/>
              <w:rPr>
                <w:rFonts w:ascii="Proxima Nova ExCn Rg" w:hAnsi="Proxima Nova ExCn Rg"/>
                <w:b/>
                <w:sz w:val="28"/>
              </w:rPr>
            </w:pPr>
            <w:r w:rsidRPr="00807459">
              <w:rPr>
                <w:rFonts w:ascii="Proxima Nova ExCn Rg" w:hAnsi="Proxima Nova ExCn Rg"/>
                <w:b/>
                <w:sz w:val="28"/>
              </w:rPr>
              <w:lastRenderedPageBreak/>
              <w:t>Порядок определения победителя закупки</w:t>
            </w:r>
          </w:p>
        </w:tc>
      </w:tr>
      <w:tr w:rsidR="00EF7044" w:rsidRPr="00807459" w14:paraId="7EB893FC" w14:textId="77777777" w:rsidTr="00EF7044">
        <w:trPr>
          <w:trHeight w:val="712"/>
        </w:trPr>
        <w:tc>
          <w:tcPr>
            <w:tcW w:w="14992" w:type="dxa"/>
            <w:gridSpan w:val="6"/>
            <w:tcBorders>
              <w:bottom w:val="single" w:sz="4" w:space="0" w:color="auto"/>
            </w:tcBorders>
          </w:tcPr>
          <w:p w14:paraId="7E2E0314" w14:textId="77777777" w:rsidR="00AA6738" w:rsidRPr="00807459" w:rsidRDefault="00EF7044">
            <w:pPr>
              <w:widowControl w:val="0"/>
              <w:tabs>
                <w:tab w:val="left" w:pos="461"/>
              </w:tabs>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Pr="00807459">
              <w:rPr>
                <w:rFonts w:ascii="Proxima Nova ExCn Rg" w:hAnsi="Proxima Nova ExCn Rg"/>
                <w:sz w:val="28"/>
              </w:rPr>
              <w:t>.</w:t>
            </w:r>
            <w:r w:rsidR="00F7262F"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w:t>
            </w:r>
            <w:r w:rsidR="00F7262F" w:rsidRPr="00807459">
              <w:rPr>
                <w:rFonts w:ascii="Proxima Nova ExCn Rg" w:hAnsi="Proxima Nova ExCn Rg"/>
                <w:sz w:val="28"/>
              </w:rPr>
              <w:lastRenderedPageBreak/>
              <w:t>заявка которого была подана ранее.</w:t>
            </w:r>
          </w:p>
          <w:p w14:paraId="46390D54" w14:textId="77777777" w:rsidR="00EF7044" w:rsidRPr="00807459" w:rsidRDefault="00EF7044" w:rsidP="009F153B">
            <w:pPr>
              <w:keepNext/>
              <w:keepLines/>
              <w:widowControl w:val="0"/>
              <w:tabs>
                <w:tab w:val="left" w:pos="461"/>
              </w:tabs>
              <w:suppressAutoHyphens/>
              <w:spacing w:after="0" w:line="240" w:lineRule="auto"/>
              <w:ind w:left="1593"/>
              <w:jc w:val="both"/>
              <w:outlineLvl w:val="1"/>
              <w:rPr>
                <w:rFonts w:ascii="Proxima Nova ExCn Rg" w:hAnsi="Proxima Nova ExCn Rg"/>
                <w:sz w:val="28"/>
              </w:rPr>
            </w:pPr>
          </w:p>
          <w:p w14:paraId="15C11B1F" w14:textId="77777777" w:rsidR="00EF7044" w:rsidRPr="00807459" w:rsidRDefault="00EF7044" w:rsidP="00EF7044">
            <w:pPr>
              <w:widowControl w:val="0"/>
              <w:tabs>
                <w:tab w:val="left" w:pos="461"/>
              </w:tabs>
              <w:spacing w:after="0" w:line="276"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2C3A324E" w14:textId="77777777" w:rsidR="00EF7044" w:rsidRPr="00807459" w:rsidRDefault="00EF7044" w:rsidP="009F153B">
            <w:pPr>
              <w:keepNext/>
              <w:keepLines/>
              <w:widowControl w:val="0"/>
              <w:tabs>
                <w:tab w:val="left" w:pos="461"/>
              </w:tabs>
              <w:suppressAutoHyphens/>
              <w:spacing w:after="0" w:line="240" w:lineRule="auto"/>
              <w:ind w:left="1593"/>
              <w:jc w:val="both"/>
              <w:outlineLvl w:val="1"/>
              <w:rPr>
                <w:rFonts w:ascii="Proxima Nova ExCn Rg" w:hAnsi="Proxima Nova ExCn Rg"/>
                <w:sz w:val="28"/>
              </w:rPr>
            </w:pPr>
          </w:p>
          <w:p w14:paraId="4FA89D19" w14:textId="77777777" w:rsidR="00EF7044" w:rsidRPr="00807459" w:rsidRDefault="00EF7044" w:rsidP="00EF7044">
            <w:pPr>
              <w:widowControl w:val="0"/>
              <w:tabs>
                <w:tab w:val="left" w:pos="461"/>
              </w:tabs>
              <w:spacing w:after="0" w:line="276"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 xml:space="preserve">К </w:t>
            </w:r>
            <w:r w:rsidR="00C84E7A"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)×ПК</w:t>
            </w:r>
            <w:r w:rsidR="00C84E7A" w:rsidRPr="00807459">
              <w:rPr>
                <w:rFonts w:ascii="Proxima Nova ExCn Rg" w:hAnsi="Proxima Nova ExCn Rg"/>
                <w:sz w:val="28"/>
                <w:vertAlign w:val="subscript"/>
              </w:rPr>
              <w:t>А</w:t>
            </w:r>
            <w:r w:rsidR="00C84E7A" w:rsidRPr="00807459">
              <w:rPr>
                <w:rFonts w:ascii="Proxima Nova ExCn Rg" w:hAnsi="Proxima Nova ExCn Rg"/>
                <w:sz w:val="28"/>
              </w:rPr>
              <w:t>, где:</w:t>
            </w:r>
          </w:p>
          <w:p w14:paraId="129F9BDB" w14:textId="77777777" w:rsidR="00EF7044" w:rsidRPr="00807459" w:rsidRDefault="00EF7044" w:rsidP="009F153B">
            <w:pPr>
              <w:keepNext/>
              <w:keepLines/>
              <w:widowControl w:val="0"/>
              <w:tabs>
                <w:tab w:val="left" w:pos="461"/>
              </w:tabs>
              <w:suppressAutoHyphens/>
              <w:spacing w:after="0" w:line="240" w:lineRule="auto"/>
              <w:ind w:left="1593"/>
              <w:jc w:val="both"/>
              <w:outlineLvl w:val="1"/>
              <w:rPr>
                <w:rFonts w:ascii="Proxima Nova ExCn Rg" w:hAnsi="Proxima Nova ExCn Rg"/>
                <w:sz w:val="28"/>
              </w:rPr>
            </w:pPr>
          </w:p>
          <w:p w14:paraId="102AD6E3" w14:textId="77777777" w:rsidR="00EF7044" w:rsidRPr="00807459" w:rsidRDefault="00EF7044" w:rsidP="00EF7044">
            <w:pPr>
              <w:widowControl w:val="0"/>
              <w:tabs>
                <w:tab w:val="left" w:pos="461"/>
              </w:tabs>
              <w:spacing w:after="0" w:line="276"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56826A07" w14:textId="77777777" w:rsidR="00EF7044" w:rsidRPr="00807459" w:rsidRDefault="00EF7044" w:rsidP="00EF7044">
            <w:pPr>
              <w:widowControl w:val="0"/>
              <w:tabs>
                <w:tab w:val="left" w:pos="461"/>
              </w:tabs>
              <w:spacing w:after="0" w:line="276" w:lineRule="auto"/>
              <w:ind w:firstLine="461"/>
              <w:jc w:val="both"/>
              <w:rPr>
                <w:rFonts w:ascii="Proxima Nova ExCn Rg" w:hAnsi="Proxima Nova ExCn Rg"/>
                <w:sz w:val="28"/>
                <w:vertAlign w:val="subscript"/>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w:t>
            </w:r>
            <w:r w:rsidR="00C84E7A" w:rsidRPr="00807459">
              <w:rPr>
                <w:rFonts w:ascii="Proxima Nova ExCn Rg" w:hAnsi="Proxima Nova ExCn Rg"/>
                <w:sz w:val="28"/>
              </w:rPr>
              <w:t xml:space="preserve"> рейтинг </w:t>
            </w:r>
            <w:r w:rsidRPr="00807459">
              <w:rPr>
                <w:rFonts w:ascii="Proxima Nova ExCn Rg" w:hAnsi="Proxima Nova ExCn Rg"/>
                <w:sz w:val="28"/>
              </w:rPr>
              <w:t>заявки по критерию «Квалификация участника закупки»;</w:t>
            </w:r>
          </w:p>
          <w:p w14:paraId="642A64C9" w14:textId="77777777" w:rsidR="00EF7044" w:rsidRPr="00807459" w:rsidRDefault="00EF7044" w:rsidP="007B366D">
            <w:pPr>
              <w:widowControl w:val="0"/>
              <w:tabs>
                <w:tab w:val="left" w:pos="461"/>
              </w:tabs>
              <w:spacing w:after="0" w:line="276"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w:t>
            </w:r>
            <w:r w:rsidR="00F7262F" w:rsidRPr="00807459">
              <w:rPr>
                <w:rFonts w:ascii="Proxima Nova ExCn Rg" w:hAnsi="Proxima Nova ExCn Rg"/>
                <w:sz w:val="28"/>
              </w:rPr>
              <w:t>–</w:t>
            </w:r>
            <w:r w:rsidR="00C84E7A" w:rsidRPr="00807459">
              <w:rPr>
                <w:rFonts w:ascii="Proxima Nova ExCn Rg" w:hAnsi="Proxima Nova ExCn Rg"/>
                <w:sz w:val="28"/>
              </w:rPr>
              <w:t xml:space="preserve"> </w:t>
            </w:r>
            <w:r w:rsidRPr="00807459">
              <w:rPr>
                <w:rFonts w:ascii="Proxima Nova ExCn Rg" w:hAnsi="Proxima Nova ExCn Rg"/>
                <w:sz w:val="28"/>
              </w:rPr>
              <w:t>рейтинг заявки по критерию «Качество технического предложения участника закупки».</w:t>
            </w:r>
          </w:p>
          <w:p w14:paraId="49694F7B" w14:textId="77777777" w:rsidR="00EF7044" w:rsidRPr="00807459" w:rsidRDefault="00EF7044" w:rsidP="009F153B">
            <w:pPr>
              <w:keepNext/>
              <w:keepLines/>
              <w:widowControl w:val="0"/>
              <w:tabs>
                <w:tab w:val="left" w:pos="461"/>
              </w:tabs>
              <w:suppressAutoHyphens/>
              <w:spacing w:after="0" w:line="240" w:lineRule="auto"/>
              <w:ind w:left="1593"/>
              <w:jc w:val="both"/>
              <w:outlineLvl w:val="1"/>
              <w:rPr>
                <w:rFonts w:ascii="Proxima Nova ExCn Rg" w:hAnsi="Proxima Nova ExCn Rg"/>
                <w:sz w:val="28"/>
              </w:rPr>
            </w:pPr>
          </w:p>
          <w:p w14:paraId="681B0111" w14:textId="77777777" w:rsidR="00EF7044" w:rsidRPr="00807459" w:rsidRDefault="00EF7044" w:rsidP="00EF7044">
            <w:pPr>
              <w:spacing w:after="0" w:line="276" w:lineRule="auto"/>
              <w:ind w:firstLine="461"/>
              <w:jc w:val="both"/>
              <w:rPr>
                <w:rFonts w:ascii="Proxima Nova ExCn Rg" w:hAnsi="Proxima Nova ExCn Rg"/>
                <w:sz w:val="28"/>
              </w:rPr>
            </w:pPr>
            <w:r w:rsidRPr="00807459">
              <w:rPr>
                <w:rFonts w:ascii="Proxima Nova ExCn Rg" w:hAnsi="Proxima Nova ExCn Rg"/>
                <w:sz w:val="28"/>
              </w:rPr>
              <w:t>ПК</w:t>
            </w:r>
            <w:r w:rsidR="00C84E7A"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6F04CBC7" w14:textId="77777777" w:rsidR="00E77774" w:rsidRPr="00807459" w:rsidRDefault="00EF7044" w:rsidP="00EF7044">
            <w:pPr>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два предшествующих года сведения об аудиторской организации не размещались </w:t>
            </w:r>
            <w:r w:rsidR="00500097" w:rsidRPr="00807459">
              <w:rPr>
                <w:rFonts w:ascii="Proxima Nova ExCn Rg" w:hAnsi="Proxima Nova ExCn Rg"/>
                <w:sz w:val="28"/>
              </w:rPr>
              <w:t>в</w:t>
            </w:r>
            <w:r w:rsidRPr="00807459">
              <w:rPr>
                <w:rFonts w:ascii="Proxima Nova ExCn Rg" w:hAnsi="Proxima Nova ExCn Rg"/>
                <w:sz w:val="28"/>
              </w:rPr>
              <w:t xml:space="preserve"> </w:t>
            </w:r>
            <w:r w:rsidR="00500097" w:rsidRPr="00807459">
              <w:rPr>
                <w:rFonts w:ascii="Proxima Nova ExCn Rg" w:hAnsi="Proxima Nova ExCn Rg"/>
                <w:sz w:val="28"/>
              </w:rPr>
              <w:t>Информационной таблице</w:t>
            </w:r>
            <w:r w:rsidR="007B5E45" w:rsidRPr="00807459">
              <w:rPr>
                <w:rFonts w:ascii="Proxima Nova ExCn Rg" w:hAnsi="Proxima Nova ExCn Rg"/>
                <w:sz w:val="28"/>
              </w:rPr>
              <w:t>, размещенной</w:t>
            </w:r>
            <w:r w:rsidR="00C84E7A" w:rsidRPr="00807459">
              <w:rPr>
                <w:rFonts w:ascii="Proxima Nova ExCn Rg" w:hAnsi="Proxima Nova ExCn Rg"/>
                <w:sz w:val="28"/>
              </w:rPr>
              <w:t xml:space="preserve"> </w:t>
            </w:r>
            <w:r w:rsidR="00E852C9" w:rsidRPr="00807459">
              <w:rPr>
                <w:rFonts w:ascii="Proxima Nova ExCn Rg" w:hAnsi="Proxima Nova ExCn Rg"/>
                <w:sz w:val="28"/>
              </w:rPr>
              <w:t xml:space="preserve">на сайте </w:t>
            </w:r>
            <w:hyperlink r:id="rId14" w:history="1">
              <w:r w:rsidR="00E852C9" w:rsidRPr="00807459">
                <w:rPr>
                  <w:rStyle w:val="a5"/>
                  <w:rFonts w:ascii="Proxima Nova ExCn Rg" w:hAnsi="Proxima Nova ExCn Rg"/>
                  <w:sz w:val="28"/>
                  <w:lang w:val="en-US"/>
                </w:rPr>
                <w:t>www</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rt</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ci</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ru</w:t>
              </w:r>
            </w:hyperlink>
            <w:r w:rsidR="001E2345" w:rsidRPr="00807459">
              <w:rPr>
                <w:rFonts w:ascii="Proxima Nova ExCn Rg" w:hAnsi="Proxima Nova ExCn Rg"/>
                <w:sz w:val="28"/>
              </w:rPr>
              <w:t>;</w:t>
            </w:r>
          </w:p>
          <w:p w14:paraId="260A92FF" w14:textId="77777777" w:rsidR="00EF7044" w:rsidRPr="00807459" w:rsidRDefault="00EF7044" w:rsidP="00EF7044">
            <w:pPr>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два предшествующих года сведения об аудиторской организации 1 (один) раз размещались </w:t>
            </w:r>
            <w:r w:rsidR="001E2345" w:rsidRPr="00807459">
              <w:rPr>
                <w:rFonts w:ascii="Proxima Nova ExCn Rg" w:hAnsi="Proxima Nova ExCn Rg"/>
                <w:sz w:val="28"/>
              </w:rPr>
              <w:t>в Информационной таблице</w:t>
            </w:r>
            <w:r w:rsidR="00BF665F">
              <w:rPr>
                <w:rFonts w:ascii="Proxima Nova ExCn Rg" w:hAnsi="Proxima Nova ExCn Rg"/>
                <w:sz w:val="28"/>
              </w:rPr>
              <w:t>, размещенной</w:t>
            </w:r>
            <w:r w:rsidR="001E2345" w:rsidRPr="00807459">
              <w:rPr>
                <w:rFonts w:ascii="Proxima Nova ExCn Rg" w:hAnsi="Proxima Nova ExCn Rg"/>
                <w:sz w:val="28"/>
              </w:rPr>
              <w:t xml:space="preserve"> </w:t>
            </w:r>
            <w:r w:rsidR="00E852C9" w:rsidRPr="00807459">
              <w:rPr>
                <w:rFonts w:ascii="Proxima Nova ExCn Rg" w:hAnsi="Proxima Nova ExCn Rg"/>
                <w:sz w:val="28"/>
              </w:rPr>
              <w:t xml:space="preserve">на сайте </w:t>
            </w:r>
            <w:hyperlink r:id="rId15" w:history="1">
              <w:r w:rsidR="00E852C9" w:rsidRPr="00807459">
                <w:rPr>
                  <w:rStyle w:val="a5"/>
                  <w:rFonts w:ascii="Proxima Nova ExCn Rg" w:hAnsi="Proxima Nova ExCn Rg"/>
                  <w:sz w:val="28"/>
                  <w:lang w:val="en-US"/>
                </w:rPr>
                <w:t>www</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rt</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ci</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ru</w:t>
              </w:r>
            </w:hyperlink>
            <w:r w:rsidRPr="00807459">
              <w:rPr>
                <w:rFonts w:ascii="Proxima Nova ExCn Rg" w:hAnsi="Proxima Nova ExCn Rg"/>
                <w:sz w:val="28"/>
              </w:rPr>
              <w:t>;</w:t>
            </w:r>
          </w:p>
          <w:p w14:paraId="7EB6044B" w14:textId="77777777" w:rsidR="00EF7044" w:rsidRPr="00807459" w:rsidRDefault="00EF7044" w:rsidP="00EF7044">
            <w:pPr>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два предшествующих года сведения об аудиторской организации 2 (два) раза размещались </w:t>
            </w:r>
            <w:r w:rsidR="001E2345" w:rsidRPr="00807459">
              <w:rPr>
                <w:rFonts w:ascii="Proxima Nova ExCn Rg" w:hAnsi="Proxima Nova ExCn Rg"/>
                <w:sz w:val="28"/>
              </w:rPr>
              <w:t>в Информационной таблице</w:t>
            </w:r>
            <w:r w:rsidR="007B5E45" w:rsidRPr="00807459">
              <w:rPr>
                <w:rFonts w:ascii="Proxima Nova ExCn Rg" w:hAnsi="Proxima Nova ExCn Rg"/>
                <w:sz w:val="28"/>
              </w:rPr>
              <w:t xml:space="preserve">, размещенной </w:t>
            </w:r>
            <w:r w:rsidR="00E852C9" w:rsidRPr="00807459">
              <w:rPr>
                <w:rFonts w:ascii="Proxima Nova ExCn Rg" w:hAnsi="Proxima Nova ExCn Rg"/>
                <w:sz w:val="28"/>
              </w:rPr>
              <w:t xml:space="preserve">на сайте </w:t>
            </w:r>
            <w:hyperlink r:id="rId16" w:history="1">
              <w:r w:rsidR="00E852C9" w:rsidRPr="00807459">
                <w:rPr>
                  <w:rStyle w:val="a5"/>
                  <w:rFonts w:ascii="Proxima Nova ExCn Rg" w:hAnsi="Proxima Nova ExCn Rg"/>
                  <w:sz w:val="28"/>
                  <w:lang w:val="en-US"/>
                </w:rPr>
                <w:t>www</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rt</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ci</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ru</w:t>
              </w:r>
            </w:hyperlink>
            <w:r w:rsidRPr="00807459">
              <w:rPr>
                <w:rFonts w:ascii="Proxima Nova ExCn Rg" w:hAnsi="Proxima Nova ExCn Rg"/>
                <w:sz w:val="28"/>
              </w:rPr>
              <w:t>;</w:t>
            </w:r>
          </w:p>
          <w:p w14:paraId="27CFB246" w14:textId="77777777" w:rsidR="00AA6738" w:rsidRPr="00807459" w:rsidRDefault="00EF7044">
            <w:pPr>
              <w:spacing w:after="0" w:line="276" w:lineRule="auto"/>
              <w:ind w:firstLine="461"/>
              <w:jc w:val="both"/>
              <w:rPr>
                <w:rFonts w:ascii="Proxima Nova ExCn Rg" w:hAnsi="Proxima Nova ExCn Rg"/>
                <w:sz w:val="28"/>
              </w:rPr>
            </w:pPr>
            <w:r w:rsidRPr="00807459">
              <w:rPr>
                <w:rFonts w:ascii="Proxima Nova ExCn Rg" w:hAnsi="Proxima Nova ExCn Rg"/>
                <w:sz w:val="28"/>
              </w:rPr>
              <w:t>0,</w:t>
            </w:r>
            <w:r w:rsidR="00E77774" w:rsidRPr="00807459">
              <w:rPr>
                <w:rFonts w:ascii="Proxima Nova ExCn Rg" w:hAnsi="Proxima Nova ExCn Rg"/>
                <w:sz w:val="28"/>
              </w:rPr>
              <w:t>7</w:t>
            </w:r>
            <w:r w:rsidRPr="00807459">
              <w:rPr>
                <w:rFonts w:ascii="Proxima Nova ExCn Rg" w:hAnsi="Proxima Nova ExCn Rg"/>
                <w:sz w:val="28"/>
              </w:rPr>
              <w:t xml:space="preserve"> </w:t>
            </w:r>
            <w:r w:rsidR="00F7262F" w:rsidRPr="00807459">
              <w:rPr>
                <w:rFonts w:ascii="Proxima Nova ExCn Rg" w:hAnsi="Proxima Nova ExCn Rg"/>
                <w:sz w:val="28"/>
              </w:rPr>
              <w:t>–</w:t>
            </w:r>
            <w:r w:rsidRPr="00807459">
              <w:rPr>
                <w:rFonts w:ascii="Proxima Nova ExCn Rg" w:hAnsi="Proxima Nova ExCn Rg"/>
                <w:sz w:val="28"/>
              </w:rPr>
              <w:t xml:space="preserve"> в случае, если за текущий и два предшествующих года сведения об аудиторской организации 3 (три) раза и более размещались </w:t>
            </w:r>
            <w:r w:rsidR="001E2345" w:rsidRPr="00807459">
              <w:rPr>
                <w:rFonts w:ascii="Proxima Nova ExCn Rg" w:hAnsi="Proxima Nova ExCn Rg"/>
                <w:sz w:val="28"/>
              </w:rPr>
              <w:t>в Информационной таблице</w:t>
            </w:r>
            <w:r w:rsidR="007B5E45" w:rsidRPr="00807459">
              <w:rPr>
                <w:rFonts w:ascii="Proxima Nova ExCn Rg" w:hAnsi="Proxima Nova ExCn Rg"/>
                <w:sz w:val="28"/>
              </w:rPr>
              <w:t xml:space="preserve">, размещенной </w:t>
            </w:r>
            <w:r w:rsidR="00E852C9" w:rsidRPr="00807459">
              <w:rPr>
                <w:rFonts w:ascii="Proxima Nova ExCn Rg" w:hAnsi="Proxima Nova ExCn Rg"/>
                <w:sz w:val="28"/>
              </w:rPr>
              <w:t xml:space="preserve">на сайте </w:t>
            </w:r>
            <w:hyperlink r:id="rId17" w:history="1">
              <w:r w:rsidR="00E852C9" w:rsidRPr="00807459">
                <w:rPr>
                  <w:rStyle w:val="a5"/>
                  <w:rFonts w:ascii="Proxima Nova ExCn Rg" w:hAnsi="Proxima Nova ExCn Rg"/>
                  <w:sz w:val="28"/>
                  <w:lang w:val="en-US"/>
                </w:rPr>
                <w:t>www</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rt</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ci</w:t>
              </w:r>
              <w:r w:rsidR="00E852C9" w:rsidRPr="00807459">
                <w:rPr>
                  <w:rStyle w:val="a5"/>
                  <w:rFonts w:ascii="Proxima Nova ExCn Rg" w:hAnsi="Proxima Nova ExCn Rg"/>
                  <w:sz w:val="28"/>
                </w:rPr>
                <w:t>.</w:t>
              </w:r>
              <w:r w:rsidR="00E852C9" w:rsidRPr="00807459">
                <w:rPr>
                  <w:rStyle w:val="a5"/>
                  <w:rFonts w:ascii="Proxima Nova ExCn Rg" w:hAnsi="Proxima Nova ExCn Rg"/>
                  <w:sz w:val="28"/>
                  <w:lang w:val="en-US"/>
                </w:rPr>
                <w:t>ru</w:t>
              </w:r>
            </w:hyperlink>
            <w:r w:rsidRPr="00807459">
              <w:rPr>
                <w:rFonts w:ascii="Proxima Nova ExCn Rg" w:hAnsi="Proxima Nova ExCn Rg"/>
                <w:sz w:val="28"/>
              </w:rPr>
              <w:t>.</w:t>
            </w:r>
          </w:p>
          <w:p w14:paraId="65F6F92D" w14:textId="77777777" w:rsidR="00145277" w:rsidRPr="00807459" w:rsidRDefault="00145277">
            <w:pPr>
              <w:spacing w:after="0" w:line="276" w:lineRule="auto"/>
              <w:ind w:firstLine="461"/>
              <w:jc w:val="both"/>
              <w:rPr>
                <w:rFonts w:ascii="Proxima Nova ExCn Rg" w:hAnsi="Proxima Nova ExCn Rg"/>
                <w:sz w:val="28"/>
              </w:rPr>
            </w:pPr>
          </w:p>
          <w:p w14:paraId="4EC213B4" w14:textId="77777777" w:rsidR="00293C9B" w:rsidRPr="00807459" w:rsidRDefault="007B5E45" w:rsidP="00293C9B">
            <w:pPr>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hyperlink r:id="rId18" w:history="1">
              <w:r w:rsidR="00BF665F" w:rsidRPr="00807459">
                <w:rPr>
                  <w:rStyle w:val="a5"/>
                  <w:rFonts w:ascii="Proxima Nova ExCn Rg" w:hAnsi="Proxima Nova ExCn Rg"/>
                  <w:sz w:val="28"/>
                  <w:lang w:val="en-US"/>
                </w:rPr>
                <w:t>www</w:t>
              </w:r>
              <w:r w:rsidR="00BF665F" w:rsidRPr="00807459">
                <w:rPr>
                  <w:rStyle w:val="a5"/>
                  <w:rFonts w:ascii="Proxima Nova ExCn Rg" w:hAnsi="Proxima Nova ExCn Rg"/>
                  <w:sz w:val="28"/>
                </w:rPr>
                <w:t>.</w:t>
              </w:r>
              <w:r w:rsidR="00BF665F" w:rsidRPr="00807459">
                <w:rPr>
                  <w:rStyle w:val="a5"/>
                  <w:rFonts w:ascii="Proxima Nova ExCn Rg" w:hAnsi="Proxima Nova ExCn Rg"/>
                  <w:sz w:val="28"/>
                  <w:lang w:val="en-US"/>
                </w:rPr>
                <w:t>rt</w:t>
              </w:r>
              <w:r w:rsidR="00BF665F" w:rsidRPr="00807459">
                <w:rPr>
                  <w:rStyle w:val="a5"/>
                  <w:rFonts w:ascii="Proxima Nova ExCn Rg" w:hAnsi="Proxima Nova ExCn Rg"/>
                  <w:sz w:val="28"/>
                </w:rPr>
                <w:t>-</w:t>
              </w:r>
              <w:r w:rsidR="00BF665F" w:rsidRPr="00807459">
                <w:rPr>
                  <w:rStyle w:val="a5"/>
                  <w:rFonts w:ascii="Proxima Nova ExCn Rg" w:hAnsi="Proxima Nova ExCn Rg"/>
                  <w:sz w:val="28"/>
                  <w:lang w:val="en-US"/>
                </w:rPr>
                <w:t>ci</w:t>
              </w:r>
              <w:r w:rsidR="00BF665F" w:rsidRPr="00807459">
                <w:rPr>
                  <w:rStyle w:val="a5"/>
                  <w:rFonts w:ascii="Proxima Nova ExCn Rg" w:hAnsi="Proxima Nova ExCn Rg"/>
                  <w:sz w:val="28"/>
                </w:rPr>
                <w:t>.</w:t>
              </w:r>
              <w:r w:rsidR="00BF665F" w:rsidRPr="00807459">
                <w:rPr>
                  <w:rStyle w:val="a5"/>
                  <w:rFonts w:ascii="Proxima Nova ExCn Rg" w:hAnsi="Proxima Nova ExCn Rg"/>
                  <w:sz w:val="28"/>
                  <w:lang w:val="en-US"/>
                </w:rPr>
                <w:t>ru</w:t>
              </w:r>
            </w:hyperlink>
            <w:r w:rsidR="00BF665F" w:rsidRPr="00BF665F">
              <w:rPr>
                <w:rFonts w:ascii="Proxima Nova ExCn Rg" w:hAnsi="Proxima Nova ExCn Rg"/>
                <w:sz w:val="28"/>
              </w:rPr>
              <w:t xml:space="preserve"> </w:t>
            </w:r>
            <w:r w:rsidR="00BF665F">
              <w:rPr>
                <w:rFonts w:ascii="Proxima Nova ExCn Rg" w:hAnsi="Proxima Nova ExCn Rg"/>
                <w:sz w:val="28"/>
              </w:rPr>
              <w:t xml:space="preserve">функцией </w:t>
            </w:r>
            <w:r w:rsidRPr="00807459">
              <w:rPr>
                <w:rFonts w:ascii="Proxima Nova ExCn Rg" w:hAnsi="Proxima Nova ExCn Rg"/>
                <w:sz w:val="28"/>
              </w:rPr>
              <w:t>внутреннего аудита Корпорации.</w:t>
            </w:r>
          </w:p>
          <w:p w14:paraId="067AD0DD" w14:textId="77777777" w:rsidR="00293C9B" w:rsidRPr="00807459" w:rsidRDefault="00673724" w:rsidP="00293C9B">
            <w:pPr>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w:t>
            </w:r>
            <w:r w:rsidR="00293C9B" w:rsidRPr="00807459">
              <w:rPr>
                <w:rFonts w:ascii="Proxima Nova ExCn Rg" w:hAnsi="Proxima Nova ExCn Rg"/>
                <w:sz w:val="28"/>
              </w:rPr>
              <w:t>проведения проверок финансово-хозяйственной деятельности организаций Корпорации со стороны функции внутреннего аудита Корпорации и/или ревизионной комиссии организации Корпорации</w:t>
            </w:r>
            <w:r w:rsidR="00F60C60" w:rsidRPr="00807459">
              <w:rPr>
                <w:rFonts w:ascii="Proxima Nova ExCn Rg" w:hAnsi="Proxima Nova ExCn Rg"/>
                <w:sz w:val="28"/>
              </w:rPr>
              <w:t xml:space="preserve"> в течение текущего и одного предшествующего года</w:t>
            </w:r>
            <w:r w:rsidR="00E6693B" w:rsidRPr="00807459">
              <w:rPr>
                <w:rFonts w:ascii="Proxima Nova ExCn Rg" w:hAnsi="Proxima Nova ExCn Rg"/>
                <w:sz w:val="28"/>
              </w:rPr>
              <w:t xml:space="preserve"> (в Информационной таблице указывается как </w:t>
            </w:r>
            <w:r w:rsidR="0006371C" w:rsidRPr="00807459">
              <w:rPr>
                <w:rFonts w:ascii="Proxima Nova ExCn Rg" w:hAnsi="Proxima Nova ExCn Rg"/>
                <w:sz w:val="28"/>
              </w:rPr>
              <w:t>«</w:t>
            </w:r>
            <w:r w:rsidR="00E6693B" w:rsidRPr="00807459">
              <w:rPr>
                <w:rFonts w:ascii="Proxima Nova ExCn Rg" w:hAnsi="Proxima Nova ExCn Rg"/>
                <w:sz w:val="28"/>
              </w:rPr>
              <w:t>год проверки</w:t>
            </w:r>
            <w:r w:rsidR="0006371C" w:rsidRPr="00807459">
              <w:rPr>
                <w:rFonts w:ascii="Proxima Nova ExCn Rg" w:hAnsi="Proxima Nova ExCn Rg"/>
                <w:sz w:val="28"/>
              </w:rPr>
              <w:t>»</w:t>
            </w:r>
            <w:r w:rsidR="00E6693B" w:rsidRPr="00807459">
              <w:rPr>
                <w:rFonts w:ascii="Proxima Nova ExCn Rg" w:hAnsi="Proxima Nova ExCn Rg"/>
                <w:sz w:val="28"/>
              </w:rPr>
              <w:t>)</w:t>
            </w:r>
            <w:r w:rsidR="00293C9B" w:rsidRPr="00807459">
              <w:rPr>
                <w:rFonts w:ascii="Proxima Nova ExCn Rg" w:hAnsi="Proxima Nova ExCn Rg"/>
                <w:sz w:val="28"/>
              </w:rPr>
              <w:t>.</w:t>
            </w:r>
          </w:p>
          <w:p w14:paraId="30AB540D" w14:textId="77777777" w:rsidR="00293C9B" w:rsidRPr="00807459" w:rsidRDefault="00293C9B" w:rsidP="00293C9B">
            <w:pPr>
              <w:spacing w:after="0" w:line="276" w:lineRule="auto"/>
              <w:ind w:firstLine="461"/>
              <w:jc w:val="both"/>
              <w:rPr>
                <w:rFonts w:ascii="Proxima Nova ExCn Rg" w:hAnsi="Proxima Nova ExCn Rg"/>
                <w:sz w:val="28"/>
              </w:rPr>
            </w:pPr>
            <w:r w:rsidRPr="00807459">
              <w:rPr>
                <w:rFonts w:ascii="Proxima Nova ExCn Rg" w:hAnsi="Proxima Nova ExCn Rg"/>
                <w:sz w:val="28"/>
              </w:rPr>
              <w:t>Пе</w:t>
            </w:r>
            <w:r w:rsidR="00E6693B" w:rsidRPr="00807459">
              <w:rPr>
                <w:rFonts w:ascii="Proxima Nova ExCn Rg" w:hAnsi="Proxima Nova ExCn Rg"/>
                <w:sz w:val="28"/>
              </w:rPr>
              <w:t>риод</w:t>
            </w:r>
            <w:r w:rsidRPr="00807459">
              <w:rPr>
                <w:rFonts w:ascii="Proxima Nova ExCn Rg" w:hAnsi="Proxima Nova ExCn Rg"/>
                <w:sz w:val="28"/>
              </w:rPr>
              <w:t xml:space="preserve"> проверки финансово-хозяйственной деятельности организаций Корпорации со стороны функции внутреннего аудита Корпорации и/или ревизионной </w:t>
            </w:r>
            <w:r w:rsidRPr="00807459">
              <w:rPr>
                <w:rFonts w:ascii="Proxima Nova ExCn Rg" w:hAnsi="Proxima Nova ExCn Rg"/>
                <w:sz w:val="28"/>
              </w:rPr>
              <w:lastRenderedPageBreak/>
              <w:t xml:space="preserve">комиссии организации Корпорации </w:t>
            </w:r>
            <w:r w:rsidR="00E6693B" w:rsidRPr="00807459">
              <w:rPr>
                <w:rFonts w:ascii="Proxima Nova ExCn Rg" w:hAnsi="Proxima Nova ExCn Rg"/>
                <w:sz w:val="28"/>
              </w:rPr>
              <w:t>может охватывать срок до трех лет, предшествующих</w:t>
            </w:r>
            <w:r w:rsidRPr="00807459">
              <w:rPr>
                <w:rFonts w:ascii="Proxima Nova ExCn Rg" w:hAnsi="Proxima Nova ExCn Rg"/>
                <w:sz w:val="28"/>
              </w:rPr>
              <w:t xml:space="preserve"> году проведения такой проверки.</w:t>
            </w:r>
          </w:p>
          <w:p w14:paraId="37C43F2E" w14:textId="77777777" w:rsidR="00145277" w:rsidRPr="00807459" w:rsidRDefault="00145277" w:rsidP="0006371C">
            <w:pPr>
              <w:spacing w:after="0" w:line="276"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w:t>
            </w:r>
            <w:r w:rsidR="00293C9B" w:rsidRPr="00807459">
              <w:rPr>
                <w:rFonts w:ascii="Proxima Nova ExCn Rg" w:hAnsi="Proxima Nova ExCn Rg"/>
                <w:sz w:val="28"/>
              </w:rPr>
              <w:t xml:space="preserve">со стороны </w:t>
            </w:r>
            <w:r w:rsidRPr="00807459">
              <w:rPr>
                <w:rFonts w:ascii="Proxima Nova ExCn Rg" w:hAnsi="Proxima Nova ExCn Rg"/>
                <w:sz w:val="28"/>
              </w:rPr>
              <w:t>функции внутреннего аудита Корпорации</w:t>
            </w:r>
            <w:r w:rsidR="0006371C" w:rsidRPr="00807459">
              <w:rPr>
                <w:rFonts w:ascii="Proxima Nova ExCn Rg" w:hAnsi="Proxima Nova ExCn Rg"/>
                <w:sz w:val="28"/>
              </w:rPr>
              <w:t xml:space="preserve"> </w:t>
            </w:r>
            <w:r w:rsidR="00293C9B" w:rsidRPr="00807459">
              <w:rPr>
                <w:rFonts w:ascii="Proxima Nova ExCn Rg" w:hAnsi="Proxima Nova ExCn Rg"/>
                <w:sz w:val="28"/>
              </w:rPr>
              <w:t>и/или ревизионной комиссии организации Корпорации</w:t>
            </w:r>
            <w:r w:rsidR="00E6693B" w:rsidRPr="00807459">
              <w:rPr>
                <w:rFonts w:ascii="Proxima Nova ExCn Rg" w:hAnsi="Proxima Nova ExCn Rg"/>
                <w:sz w:val="28"/>
              </w:rPr>
              <w:t>, входящей в ХК(ИС)</w:t>
            </w:r>
            <w:r w:rsidR="00E6693B" w:rsidRPr="00807459">
              <w:rPr>
                <w:rStyle w:val="af0"/>
                <w:rFonts w:ascii="Proxima Nova ExCn Rg" w:hAnsi="Proxima Nova ExCn Rg"/>
                <w:sz w:val="28"/>
              </w:rPr>
              <w:footnoteReference w:id="26"/>
            </w:r>
            <w:r w:rsidR="00293C9B" w:rsidRPr="00807459">
              <w:rPr>
                <w:rFonts w:ascii="Proxima Nova ExCn Rg" w:hAnsi="Proxima Nova ExCn Rg"/>
                <w:sz w:val="28"/>
              </w:rPr>
              <w:t xml:space="preserve"> </w:t>
            </w:r>
            <w:r w:rsidRPr="00807459">
              <w:rPr>
                <w:rFonts w:ascii="Proxima Nova ExCn Rg" w:hAnsi="Proxima Nova ExCn Rg"/>
                <w:sz w:val="28"/>
              </w:rPr>
              <w:t>существенных</w:t>
            </w:r>
            <w:r w:rsidR="00293C9B" w:rsidRPr="00807459">
              <w:rPr>
                <w:rStyle w:val="af0"/>
                <w:rFonts w:ascii="Proxima Nova ExCn Rg" w:hAnsi="Proxima Nova ExCn Rg"/>
                <w:sz w:val="28"/>
              </w:rPr>
              <w:footnoteReference w:id="27"/>
            </w:r>
            <w:r w:rsidRPr="00807459">
              <w:rPr>
                <w:rFonts w:ascii="Proxima Nova ExCn Rg" w:hAnsi="Proxima Nova ExCn Rg"/>
                <w:sz w:val="28"/>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tc>
      </w:tr>
    </w:tbl>
    <w:p w14:paraId="0A12274E" w14:textId="77777777" w:rsidR="004E0734" w:rsidRPr="00807459" w:rsidRDefault="004E0734" w:rsidP="009F153B">
      <w:pPr>
        <w:spacing w:after="0" w:line="276" w:lineRule="auto"/>
        <w:jc w:val="both"/>
        <w:rPr>
          <w:rFonts w:ascii="Proxima Nova ExCn Rg" w:hAnsi="Proxima Nova ExCn Rg"/>
          <w:sz w:val="2"/>
          <w:szCs w:val="2"/>
        </w:rPr>
      </w:pPr>
    </w:p>
    <w:sectPr w:rsidR="004E0734"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097F" w14:textId="77777777" w:rsidR="002D0F4B" w:rsidRDefault="002D0F4B">
      <w:pPr>
        <w:spacing w:after="0" w:line="240" w:lineRule="auto"/>
      </w:pPr>
      <w:r>
        <w:separator/>
      </w:r>
    </w:p>
  </w:endnote>
  <w:endnote w:type="continuationSeparator" w:id="0">
    <w:p w14:paraId="55876433" w14:textId="77777777" w:rsidR="002D0F4B" w:rsidRDefault="002D0F4B">
      <w:pPr>
        <w:spacing w:after="0" w:line="240" w:lineRule="auto"/>
      </w:pPr>
      <w:r>
        <w:continuationSeparator/>
      </w:r>
    </w:p>
  </w:endnote>
  <w:endnote w:type="continuationNotice" w:id="1">
    <w:p w14:paraId="368A18FE" w14:textId="77777777" w:rsidR="002D0F4B" w:rsidRDefault="002D0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5225" w14:textId="77777777" w:rsidR="00BF665F" w:rsidRPr="00B11932" w:rsidRDefault="00BF665F">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975A0D">
      <w:rPr>
        <w:rFonts w:ascii="Proxima Nova ExCn Rg" w:hAnsi="Proxima Nova ExCn Rg"/>
        <w:noProof/>
        <w:sz w:val="28"/>
        <w:szCs w:val="28"/>
      </w:rPr>
      <w:t>63</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30A5" w14:textId="77777777" w:rsidR="00BF665F" w:rsidRPr="009F153B" w:rsidRDefault="00BF665F"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975A0D">
      <w:rPr>
        <w:rFonts w:ascii="Proxima Nova ExCn Rg" w:hAnsi="Proxima Nova ExCn Rg"/>
        <w:noProof/>
        <w:sz w:val="28"/>
        <w:szCs w:val="28"/>
      </w:rPr>
      <w:t>3</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D3AB" w14:textId="77777777" w:rsidR="002D0F4B" w:rsidRDefault="002D0F4B">
      <w:pPr>
        <w:spacing w:after="0" w:line="240" w:lineRule="auto"/>
      </w:pPr>
      <w:r>
        <w:separator/>
      </w:r>
    </w:p>
  </w:footnote>
  <w:footnote w:type="continuationSeparator" w:id="0">
    <w:p w14:paraId="34BC5013" w14:textId="77777777" w:rsidR="002D0F4B" w:rsidRDefault="002D0F4B">
      <w:pPr>
        <w:spacing w:after="0" w:line="240" w:lineRule="auto"/>
      </w:pPr>
      <w:r>
        <w:continuationSeparator/>
      </w:r>
    </w:p>
  </w:footnote>
  <w:footnote w:type="continuationNotice" w:id="1">
    <w:p w14:paraId="62538EC8" w14:textId="77777777" w:rsidR="002D0F4B" w:rsidRDefault="002D0F4B">
      <w:pPr>
        <w:spacing w:after="0" w:line="240" w:lineRule="auto"/>
      </w:pPr>
    </w:p>
  </w:footnote>
  <w:footnote w:id="2">
    <w:p w14:paraId="691FFC0E" w14:textId="77777777"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3">
    <w:p w14:paraId="0B1599E7" w14:textId="77777777"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4">
    <w:p w14:paraId="56BDED36" w14:textId="77777777"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5">
    <w:p w14:paraId="4F421698" w14:textId="77777777"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6">
    <w:p w14:paraId="3569A73A" w14:textId="77777777"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7">
    <w:p w14:paraId="31412607"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8">
    <w:p w14:paraId="2B5C98BC" w14:textId="3E19ED91"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качестве подкритериев)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sidR="00F87E66">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9">
    <w:p w14:paraId="1A5C34FF" w14:textId="77777777"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0">
    <w:p w14:paraId="5E69E62A" w14:textId="77777777" w:rsidR="00BF665F" w:rsidRPr="00807459" w:rsidRDefault="00BF665F" w:rsidP="00807459">
      <w:pPr>
        <w:pStyle w:val="ae"/>
        <w:jc w:val="both"/>
        <w:rPr>
          <w:rFonts w:ascii="Proxima Nova ExCn Rg" w:hAnsi="Proxima Nova ExCn Rg"/>
        </w:rPr>
      </w:pPr>
      <w:r w:rsidRPr="00807459">
        <w:rPr>
          <w:rFonts w:ascii="Proxima Nova ExCn Rg" w:hAnsi="Proxima Nova ExCn Rg"/>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1">
    <w:p w14:paraId="1FAFB6B2" w14:textId="77777777" w:rsidR="00BF665F" w:rsidRPr="00807459" w:rsidRDefault="00BF665F"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lang w:eastAsia="ru-RU"/>
        </w:rPr>
        <w:t xml:space="preserve"> В качестве наиболее предпочтительного минимального значения не может устанавливаться значение, равное нулю.</w:t>
      </w:r>
    </w:p>
  </w:footnote>
  <w:footnote w:id="12">
    <w:p w14:paraId="3300918C"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13">
    <w:p w14:paraId="37DC7B41"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 кроме случаев проведения закупки среди субъектов МСП. При проведении закупки среди субъектов МСП действуют положения настоящих Рекомендаций по оценке в отношении таких закупок.</w:t>
      </w:r>
    </w:p>
  </w:footnote>
  <w:footnote w:id="14">
    <w:p w14:paraId="20714CD3"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и/или цена на единицу продукции» как основания распределения закупаемого объема среди победителей по итогам закупки.</w:t>
      </w:r>
    </w:p>
  </w:footnote>
  <w:footnote w:id="15">
    <w:p w14:paraId="359CF6D2"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16">
    <w:p w14:paraId="61B5AAA8"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17">
    <w:p w14:paraId="1160DD1B"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18">
    <w:p w14:paraId="4C0F01C4"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5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19">
    <w:p w14:paraId="76C39571"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3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0">
    <w:p w14:paraId="4848F6B4"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21">
    <w:p w14:paraId="322D2B89"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2">
    <w:p w14:paraId="09EBFFF0"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3">
    <w:p w14:paraId="3DC65382"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24">
    <w:p w14:paraId="7C7E7A57"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 надлежаще исполненный аудиторской организацией, по которому отсутствуют факты взыскания неустойки (штрафа, пени), судебных разбирательств, по которым участник закупки выступает ответчиком.</w:t>
      </w:r>
    </w:p>
  </w:footnote>
  <w:footnote w:id="25">
    <w:p w14:paraId="1B284CD3"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26">
    <w:p w14:paraId="7417FFCF"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27">
    <w:p w14:paraId="57BD9B23" w14:textId="77777777" w:rsidR="00BF665F" w:rsidRPr="00807459" w:rsidRDefault="00BF665F"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Искажение бухгалтерской (финансовой) отчетности признается существенным, если оно составляет не менее 30% от чистой прибыли организации Корпорации за проверяемый календарный год и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w:t>
      </w:r>
      <w:r>
        <w:rPr>
          <w:rFonts w:ascii="Proxima Nova ExCn Rg" w:hAnsi="Proxima Nova ExCn R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AC7B" w14:textId="77777777" w:rsidR="001D6CDC" w:rsidRDefault="001D6C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33AC" w14:textId="77777777" w:rsidR="00BF665F" w:rsidRPr="009F153B" w:rsidRDefault="00BF665F" w:rsidP="009F153B">
    <w:pPr>
      <w:pStyle w:val="a9"/>
      <w:jc w:val="center"/>
      <w:rPr>
        <w:rFonts w:ascii="Proxima Nova ExCn Rg" w:hAnsi="Proxima Nova ExCn Rg"/>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4EC4" w14:textId="77777777" w:rsidR="00BF665F" w:rsidRPr="009F153B" w:rsidRDefault="00BF665F"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6"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15"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2F306E91"/>
    <w:multiLevelType w:val="multilevel"/>
    <w:tmpl w:val="DD2C62AE"/>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31"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1D7DDA"/>
    <w:multiLevelType w:val="hybridMultilevel"/>
    <w:tmpl w:val="AF20EE4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3"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14"/>
  </w:num>
  <w:num w:numId="9">
    <w:abstractNumId w:val="39"/>
  </w:num>
  <w:num w:numId="10">
    <w:abstractNumId w:val="7"/>
  </w:num>
  <w:num w:numId="11">
    <w:abstractNumId w:val="28"/>
  </w:num>
  <w:num w:numId="12">
    <w:abstractNumId w:val="23"/>
  </w:num>
  <w:num w:numId="13">
    <w:abstractNumId w:val="42"/>
  </w:num>
  <w:num w:numId="14">
    <w:abstractNumId w:val="32"/>
  </w:num>
  <w:num w:numId="15">
    <w:abstractNumId w:val="10"/>
  </w:num>
  <w:num w:numId="16">
    <w:abstractNumId w:val="35"/>
  </w:num>
  <w:num w:numId="17">
    <w:abstractNumId w:val="34"/>
  </w:num>
  <w:num w:numId="18">
    <w:abstractNumId w:val="48"/>
  </w:num>
  <w:num w:numId="19">
    <w:abstractNumId w:val="31"/>
  </w:num>
  <w:num w:numId="20">
    <w:abstractNumId w:val="4"/>
  </w:num>
  <w:num w:numId="21">
    <w:abstractNumId w:val="19"/>
  </w:num>
  <w:num w:numId="22">
    <w:abstractNumId w:val="44"/>
  </w:num>
  <w:num w:numId="23">
    <w:abstractNumId w:val="36"/>
  </w:num>
  <w:num w:numId="24">
    <w:abstractNumId w:val="6"/>
  </w:num>
  <w:num w:numId="25">
    <w:abstractNumId w:val="3"/>
  </w:num>
  <w:num w:numId="26">
    <w:abstractNumId w:val="29"/>
  </w:num>
  <w:num w:numId="27">
    <w:abstractNumId w:val="49"/>
  </w:num>
  <w:num w:numId="28">
    <w:abstractNumId w:val="41"/>
  </w:num>
  <w:num w:numId="29">
    <w:abstractNumId w:val="15"/>
  </w:num>
  <w:num w:numId="30">
    <w:abstractNumId w:val="16"/>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7"/>
  </w:num>
  <w:num w:numId="39">
    <w:abstractNumId w:val="8"/>
  </w:num>
  <w:num w:numId="40">
    <w:abstractNumId w:val="22"/>
  </w:num>
  <w:num w:numId="41">
    <w:abstractNumId w:val="30"/>
  </w:num>
  <w:num w:numId="42">
    <w:abstractNumId w:val="18"/>
  </w:num>
  <w:num w:numId="43">
    <w:abstractNumId w:val="43"/>
  </w:num>
  <w:num w:numId="44">
    <w:abstractNumId w:val="11"/>
  </w:num>
  <w:num w:numId="45">
    <w:abstractNumId w:val="13"/>
  </w:num>
  <w:num w:numId="46">
    <w:abstractNumId w:val="26"/>
  </w:num>
  <w:num w:numId="47">
    <w:abstractNumId w:val="24"/>
  </w:num>
  <w:num w:numId="48">
    <w:abstractNumId w:val="46"/>
  </w:num>
  <w:num w:numId="49">
    <w:abstractNumId w:val="40"/>
  </w:num>
  <w:num w:numId="50">
    <w:abstractNumId w:val="37"/>
  </w:num>
  <w:num w:numId="51">
    <w:abstractNumId w:val="47"/>
  </w:num>
  <w:num w:numId="52">
    <w:abstractNumId w:val="9"/>
  </w:num>
  <w:num w:numId="53">
    <w:abstractNumId w:val="1"/>
  </w:num>
  <w:num w:numId="54">
    <w:abstractNumId w:val="38"/>
  </w:num>
  <w:num w:numId="55">
    <w:abstractNumId w:val="33"/>
  </w:num>
  <w:num w:numId="56">
    <w:abstractNumId w:val="17"/>
  </w:num>
  <w:num w:numId="57">
    <w:abstractNumId w:val="2"/>
  </w:num>
  <w:num w:numId="58">
    <w:abstractNumId w:val="25"/>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58"/>
    <w:rsid w:val="00011DB5"/>
    <w:rsid w:val="00014F14"/>
    <w:rsid w:val="00015090"/>
    <w:rsid w:val="00015802"/>
    <w:rsid w:val="00015C2C"/>
    <w:rsid w:val="000201AB"/>
    <w:rsid w:val="00021120"/>
    <w:rsid w:val="0002443B"/>
    <w:rsid w:val="00024613"/>
    <w:rsid w:val="00027676"/>
    <w:rsid w:val="00033AD7"/>
    <w:rsid w:val="00045AA4"/>
    <w:rsid w:val="00051B3F"/>
    <w:rsid w:val="0005454E"/>
    <w:rsid w:val="0005507D"/>
    <w:rsid w:val="000570EB"/>
    <w:rsid w:val="0005798D"/>
    <w:rsid w:val="00061F16"/>
    <w:rsid w:val="0006371C"/>
    <w:rsid w:val="00082AD4"/>
    <w:rsid w:val="000862D9"/>
    <w:rsid w:val="00090A96"/>
    <w:rsid w:val="00091645"/>
    <w:rsid w:val="00093261"/>
    <w:rsid w:val="00094190"/>
    <w:rsid w:val="00095C05"/>
    <w:rsid w:val="000A2F65"/>
    <w:rsid w:val="000A31B3"/>
    <w:rsid w:val="000A5F40"/>
    <w:rsid w:val="000B0264"/>
    <w:rsid w:val="000B5EA8"/>
    <w:rsid w:val="000B5F20"/>
    <w:rsid w:val="000B64C3"/>
    <w:rsid w:val="000B6928"/>
    <w:rsid w:val="000C0C81"/>
    <w:rsid w:val="000C341A"/>
    <w:rsid w:val="000C3C63"/>
    <w:rsid w:val="000C74CC"/>
    <w:rsid w:val="000D0695"/>
    <w:rsid w:val="000D78DA"/>
    <w:rsid w:val="000E2BA5"/>
    <w:rsid w:val="000E5FE3"/>
    <w:rsid w:val="000E7883"/>
    <w:rsid w:val="000F3769"/>
    <w:rsid w:val="000F37D5"/>
    <w:rsid w:val="000F4E49"/>
    <w:rsid w:val="000F5038"/>
    <w:rsid w:val="000F6104"/>
    <w:rsid w:val="000F6569"/>
    <w:rsid w:val="00100782"/>
    <w:rsid w:val="00106784"/>
    <w:rsid w:val="00116ECC"/>
    <w:rsid w:val="00122713"/>
    <w:rsid w:val="00122B8A"/>
    <w:rsid w:val="00123689"/>
    <w:rsid w:val="00123A25"/>
    <w:rsid w:val="001241B9"/>
    <w:rsid w:val="00134543"/>
    <w:rsid w:val="00141B13"/>
    <w:rsid w:val="00145277"/>
    <w:rsid w:val="00145AB1"/>
    <w:rsid w:val="0014647A"/>
    <w:rsid w:val="001528CC"/>
    <w:rsid w:val="00161DFB"/>
    <w:rsid w:val="0016479E"/>
    <w:rsid w:val="001720DE"/>
    <w:rsid w:val="00175F93"/>
    <w:rsid w:val="001807A8"/>
    <w:rsid w:val="00180CAF"/>
    <w:rsid w:val="0018633E"/>
    <w:rsid w:val="00187641"/>
    <w:rsid w:val="00187685"/>
    <w:rsid w:val="0018795F"/>
    <w:rsid w:val="00197104"/>
    <w:rsid w:val="001A0EBA"/>
    <w:rsid w:val="001A2575"/>
    <w:rsid w:val="001A5456"/>
    <w:rsid w:val="001A5FC2"/>
    <w:rsid w:val="001A606D"/>
    <w:rsid w:val="001A7BC8"/>
    <w:rsid w:val="001B4CDF"/>
    <w:rsid w:val="001B7369"/>
    <w:rsid w:val="001C3B4C"/>
    <w:rsid w:val="001C61B7"/>
    <w:rsid w:val="001D20EA"/>
    <w:rsid w:val="001D6CDC"/>
    <w:rsid w:val="001E2345"/>
    <w:rsid w:val="001F5974"/>
    <w:rsid w:val="001F6AB1"/>
    <w:rsid w:val="00201208"/>
    <w:rsid w:val="00204B2D"/>
    <w:rsid w:val="0020791F"/>
    <w:rsid w:val="00210307"/>
    <w:rsid w:val="00211670"/>
    <w:rsid w:val="00215353"/>
    <w:rsid w:val="00216000"/>
    <w:rsid w:val="002173FF"/>
    <w:rsid w:val="00222E07"/>
    <w:rsid w:val="00227C13"/>
    <w:rsid w:val="0023293D"/>
    <w:rsid w:val="0023443D"/>
    <w:rsid w:val="00240B61"/>
    <w:rsid w:val="00254D4A"/>
    <w:rsid w:val="00254F07"/>
    <w:rsid w:val="00257CD7"/>
    <w:rsid w:val="00263A88"/>
    <w:rsid w:val="002704BC"/>
    <w:rsid w:val="00272643"/>
    <w:rsid w:val="0027296A"/>
    <w:rsid w:val="00275890"/>
    <w:rsid w:val="00275DDE"/>
    <w:rsid w:val="00276381"/>
    <w:rsid w:val="00277A3B"/>
    <w:rsid w:val="002827BB"/>
    <w:rsid w:val="00282C13"/>
    <w:rsid w:val="00283DA9"/>
    <w:rsid w:val="00290ED8"/>
    <w:rsid w:val="00291D11"/>
    <w:rsid w:val="0029267C"/>
    <w:rsid w:val="00293C9B"/>
    <w:rsid w:val="00297516"/>
    <w:rsid w:val="00297835"/>
    <w:rsid w:val="002A7A52"/>
    <w:rsid w:val="002B5B1E"/>
    <w:rsid w:val="002B5F66"/>
    <w:rsid w:val="002C7F41"/>
    <w:rsid w:val="002D0F4B"/>
    <w:rsid w:val="002D0FA3"/>
    <w:rsid w:val="002E09A3"/>
    <w:rsid w:val="002E0C80"/>
    <w:rsid w:val="002E7881"/>
    <w:rsid w:val="002E7F27"/>
    <w:rsid w:val="002F521D"/>
    <w:rsid w:val="002F6A86"/>
    <w:rsid w:val="002F6BB2"/>
    <w:rsid w:val="002F73B9"/>
    <w:rsid w:val="003063A4"/>
    <w:rsid w:val="003121EA"/>
    <w:rsid w:val="00313295"/>
    <w:rsid w:val="003139B3"/>
    <w:rsid w:val="0031517C"/>
    <w:rsid w:val="003163B7"/>
    <w:rsid w:val="00316BFB"/>
    <w:rsid w:val="00317A56"/>
    <w:rsid w:val="003228A3"/>
    <w:rsid w:val="00324AC2"/>
    <w:rsid w:val="00335135"/>
    <w:rsid w:val="00340DB0"/>
    <w:rsid w:val="00350CE9"/>
    <w:rsid w:val="00352DB7"/>
    <w:rsid w:val="00361259"/>
    <w:rsid w:val="00363CC4"/>
    <w:rsid w:val="00363F81"/>
    <w:rsid w:val="00372A08"/>
    <w:rsid w:val="00372BAE"/>
    <w:rsid w:val="00376DAF"/>
    <w:rsid w:val="0038553F"/>
    <w:rsid w:val="00387DE8"/>
    <w:rsid w:val="0039572F"/>
    <w:rsid w:val="0039748E"/>
    <w:rsid w:val="003A6337"/>
    <w:rsid w:val="003B157E"/>
    <w:rsid w:val="003C0084"/>
    <w:rsid w:val="003C25C2"/>
    <w:rsid w:val="003C52F1"/>
    <w:rsid w:val="003C61B8"/>
    <w:rsid w:val="003D0809"/>
    <w:rsid w:val="003D0FD0"/>
    <w:rsid w:val="003D0FFA"/>
    <w:rsid w:val="003D2884"/>
    <w:rsid w:val="003D5BA1"/>
    <w:rsid w:val="003E7519"/>
    <w:rsid w:val="003E7861"/>
    <w:rsid w:val="003F07FC"/>
    <w:rsid w:val="003F5742"/>
    <w:rsid w:val="003F649B"/>
    <w:rsid w:val="00401C65"/>
    <w:rsid w:val="00404DAE"/>
    <w:rsid w:val="00406097"/>
    <w:rsid w:val="00410939"/>
    <w:rsid w:val="00415446"/>
    <w:rsid w:val="004176EF"/>
    <w:rsid w:val="00417FDA"/>
    <w:rsid w:val="004211F7"/>
    <w:rsid w:val="00423688"/>
    <w:rsid w:val="004237E5"/>
    <w:rsid w:val="00426EA9"/>
    <w:rsid w:val="00431734"/>
    <w:rsid w:val="00432C52"/>
    <w:rsid w:val="004354A6"/>
    <w:rsid w:val="00437118"/>
    <w:rsid w:val="00437CED"/>
    <w:rsid w:val="004425AB"/>
    <w:rsid w:val="00442B82"/>
    <w:rsid w:val="00445D8C"/>
    <w:rsid w:val="00446F27"/>
    <w:rsid w:val="00451341"/>
    <w:rsid w:val="0045521D"/>
    <w:rsid w:val="00455A3E"/>
    <w:rsid w:val="00456D23"/>
    <w:rsid w:val="00460E6E"/>
    <w:rsid w:val="004615FF"/>
    <w:rsid w:val="0046287E"/>
    <w:rsid w:val="00480FA3"/>
    <w:rsid w:val="00494FD1"/>
    <w:rsid w:val="00495A5B"/>
    <w:rsid w:val="004A0B10"/>
    <w:rsid w:val="004A13AE"/>
    <w:rsid w:val="004A1FC8"/>
    <w:rsid w:val="004A29F4"/>
    <w:rsid w:val="004A2B23"/>
    <w:rsid w:val="004B652A"/>
    <w:rsid w:val="004B6597"/>
    <w:rsid w:val="004B7820"/>
    <w:rsid w:val="004D15A0"/>
    <w:rsid w:val="004D5C14"/>
    <w:rsid w:val="004E0734"/>
    <w:rsid w:val="004E2050"/>
    <w:rsid w:val="004E489D"/>
    <w:rsid w:val="004E5564"/>
    <w:rsid w:val="004F05E6"/>
    <w:rsid w:val="004F78C2"/>
    <w:rsid w:val="004F7CC0"/>
    <w:rsid w:val="00500097"/>
    <w:rsid w:val="00500653"/>
    <w:rsid w:val="00501A4F"/>
    <w:rsid w:val="005045CF"/>
    <w:rsid w:val="00506830"/>
    <w:rsid w:val="005101E4"/>
    <w:rsid w:val="00510411"/>
    <w:rsid w:val="0051202F"/>
    <w:rsid w:val="00514AAB"/>
    <w:rsid w:val="00521B6C"/>
    <w:rsid w:val="00524AA0"/>
    <w:rsid w:val="00524AC2"/>
    <w:rsid w:val="00525A8B"/>
    <w:rsid w:val="00525FE0"/>
    <w:rsid w:val="005333C3"/>
    <w:rsid w:val="005419D0"/>
    <w:rsid w:val="00545623"/>
    <w:rsid w:val="00545D35"/>
    <w:rsid w:val="00546AEF"/>
    <w:rsid w:val="00546DBD"/>
    <w:rsid w:val="005500F5"/>
    <w:rsid w:val="00551450"/>
    <w:rsid w:val="00553149"/>
    <w:rsid w:val="00554791"/>
    <w:rsid w:val="00561B95"/>
    <w:rsid w:val="0056471D"/>
    <w:rsid w:val="00572EC6"/>
    <w:rsid w:val="00574395"/>
    <w:rsid w:val="00574D98"/>
    <w:rsid w:val="00574F36"/>
    <w:rsid w:val="00581D24"/>
    <w:rsid w:val="005842CC"/>
    <w:rsid w:val="00586DEF"/>
    <w:rsid w:val="00590DE0"/>
    <w:rsid w:val="005964CA"/>
    <w:rsid w:val="0059665B"/>
    <w:rsid w:val="005A25C7"/>
    <w:rsid w:val="005A6ED6"/>
    <w:rsid w:val="005A71D7"/>
    <w:rsid w:val="005B1000"/>
    <w:rsid w:val="005B512E"/>
    <w:rsid w:val="005B5F7B"/>
    <w:rsid w:val="005C166D"/>
    <w:rsid w:val="005C1E01"/>
    <w:rsid w:val="005C3206"/>
    <w:rsid w:val="005C618D"/>
    <w:rsid w:val="005C73F5"/>
    <w:rsid w:val="005D3BBF"/>
    <w:rsid w:val="005D75BC"/>
    <w:rsid w:val="005E0CDF"/>
    <w:rsid w:val="005E19CC"/>
    <w:rsid w:val="005E3CD6"/>
    <w:rsid w:val="005E6668"/>
    <w:rsid w:val="005E770D"/>
    <w:rsid w:val="005F4BE0"/>
    <w:rsid w:val="005F695D"/>
    <w:rsid w:val="0060130F"/>
    <w:rsid w:val="00601DE0"/>
    <w:rsid w:val="006038E5"/>
    <w:rsid w:val="00611170"/>
    <w:rsid w:val="00612FE7"/>
    <w:rsid w:val="00617184"/>
    <w:rsid w:val="00622029"/>
    <w:rsid w:val="00624DF5"/>
    <w:rsid w:val="00624DFF"/>
    <w:rsid w:val="006519E9"/>
    <w:rsid w:val="00652C22"/>
    <w:rsid w:val="006536ED"/>
    <w:rsid w:val="00662D80"/>
    <w:rsid w:val="006662BC"/>
    <w:rsid w:val="00670E93"/>
    <w:rsid w:val="00673724"/>
    <w:rsid w:val="00676C60"/>
    <w:rsid w:val="00677870"/>
    <w:rsid w:val="00690BA4"/>
    <w:rsid w:val="00693D5C"/>
    <w:rsid w:val="0069444D"/>
    <w:rsid w:val="00695EBF"/>
    <w:rsid w:val="00695EE2"/>
    <w:rsid w:val="0069687E"/>
    <w:rsid w:val="00696FB5"/>
    <w:rsid w:val="00697A3C"/>
    <w:rsid w:val="006A11F6"/>
    <w:rsid w:val="006A165B"/>
    <w:rsid w:val="006B13C8"/>
    <w:rsid w:val="006B309E"/>
    <w:rsid w:val="006C046B"/>
    <w:rsid w:val="006C3B86"/>
    <w:rsid w:val="006C4708"/>
    <w:rsid w:val="006C540B"/>
    <w:rsid w:val="006C7C88"/>
    <w:rsid w:val="006D3D3C"/>
    <w:rsid w:val="006D4E37"/>
    <w:rsid w:val="006E10B8"/>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FCE"/>
    <w:rsid w:val="00743119"/>
    <w:rsid w:val="00747EC2"/>
    <w:rsid w:val="007522EB"/>
    <w:rsid w:val="00753A80"/>
    <w:rsid w:val="007549B1"/>
    <w:rsid w:val="0076101C"/>
    <w:rsid w:val="00761093"/>
    <w:rsid w:val="00765BB1"/>
    <w:rsid w:val="007734AA"/>
    <w:rsid w:val="007773C5"/>
    <w:rsid w:val="0078336A"/>
    <w:rsid w:val="007A2EB5"/>
    <w:rsid w:val="007B1407"/>
    <w:rsid w:val="007B366D"/>
    <w:rsid w:val="007B4F16"/>
    <w:rsid w:val="007B57B2"/>
    <w:rsid w:val="007B5B4D"/>
    <w:rsid w:val="007B5E45"/>
    <w:rsid w:val="007B6AE7"/>
    <w:rsid w:val="007C394B"/>
    <w:rsid w:val="007C44B4"/>
    <w:rsid w:val="007C612B"/>
    <w:rsid w:val="007D5776"/>
    <w:rsid w:val="007D5DEC"/>
    <w:rsid w:val="007D6D18"/>
    <w:rsid w:val="007E11C9"/>
    <w:rsid w:val="007E25EB"/>
    <w:rsid w:val="007E2961"/>
    <w:rsid w:val="007E443E"/>
    <w:rsid w:val="007E6251"/>
    <w:rsid w:val="007F07BC"/>
    <w:rsid w:val="007F3DAB"/>
    <w:rsid w:val="007F5316"/>
    <w:rsid w:val="007F7804"/>
    <w:rsid w:val="00800B82"/>
    <w:rsid w:val="00801352"/>
    <w:rsid w:val="00801819"/>
    <w:rsid w:val="0080361E"/>
    <w:rsid w:val="00806A37"/>
    <w:rsid w:val="00807459"/>
    <w:rsid w:val="00807FCB"/>
    <w:rsid w:val="00812BE3"/>
    <w:rsid w:val="00812DAB"/>
    <w:rsid w:val="00814BDE"/>
    <w:rsid w:val="00820B83"/>
    <w:rsid w:val="00825DAA"/>
    <w:rsid w:val="008404CF"/>
    <w:rsid w:val="00841608"/>
    <w:rsid w:val="00857DBA"/>
    <w:rsid w:val="00860F20"/>
    <w:rsid w:val="00864005"/>
    <w:rsid w:val="008659C3"/>
    <w:rsid w:val="00867C3B"/>
    <w:rsid w:val="00867FD5"/>
    <w:rsid w:val="00880477"/>
    <w:rsid w:val="00881EAE"/>
    <w:rsid w:val="00886759"/>
    <w:rsid w:val="00887FCC"/>
    <w:rsid w:val="008903B7"/>
    <w:rsid w:val="00895121"/>
    <w:rsid w:val="008A0499"/>
    <w:rsid w:val="008A0506"/>
    <w:rsid w:val="008A5E72"/>
    <w:rsid w:val="008A7E25"/>
    <w:rsid w:val="008B3B54"/>
    <w:rsid w:val="008B4160"/>
    <w:rsid w:val="008B41EA"/>
    <w:rsid w:val="008C0200"/>
    <w:rsid w:val="008C4577"/>
    <w:rsid w:val="008C45EB"/>
    <w:rsid w:val="008C59E4"/>
    <w:rsid w:val="008D770D"/>
    <w:rsid w:val="008D7FD6"/>
    <w:rsid w:val="008E6639"/>
    <w:rsid w:val="009009AA"/>
    <w:rsid w:val="00902AF1"/>
    <w:rsid w:val="009061B7"/>
    <w:rsid w:val="00906BF0"/>
    <w:rsid w:val="00914A45"/>
    <w:rsid w:val="0091714B"/>
    <w:rsid w:val="0092192C"/>
    <w:rsid w:val="00922BEA"/>
    <w:rsid w:val="009235BE"/>
    <w:rsid w:val="009278BD"/>
    <w:rsid w:val="00935145"/>
    <w:rsid w:val="00942F32"/>
    <w:rsid w:val="00946FBB"/>
    <w:rsid w:val="0095153F"/>
    <w:rsid w:val="00952580"/>
    <w:rsid w:val="009633B7"/>
    <w:rsid w:val="00963A24"/>
    <w:rsid w:val="00970305"/>
    <w:rsid w:val="00971AAD"/>
    <w:rsid w:val="0097215E"/>
    <w:rsid w:val="00974532"/>
    <w:rsid w:val="009754E5"/>
    <w:rsid w:val="00975A0D"/>
    <w:rsid w:val="00976561"/>
    <w:rsid w:val="00983DFC"/>
    <w:rsid w:val="0098418D"/>
    <w:rsid w:val="00985419"/>
    <w:rsid w:val="00990D42"/>
    <w:rsid w:val="009914D7"/>
    <w:rsid w:val="00994834"/>
    <w:rsid w:val="00995B83"/>
    <w:rsid w:val="009A276E"/>
    <w:rsid w:val="009A42B8"/>
    <w:rsid w:val="009A52FA"/>
    <w:rsid w:val="009A55BF"/>
    <w:rsid w:val="009A71A3"/>
    <w:rsid w:val="009B3CDC"/>
    <w:rsid w:val="009B4E3D"/>
    <w:rsid w:val="009C7436"/>
    <w:rsid w:val="009D06FE"/>
    <w:rsid w:val="009D12EE"/>
    <w:rsid w:val="009E3C68"/>
    <w:rsid w:val="009E3D0B"/>
    <w:rsid w:val="009E7944"/>
    <w:rsid w:val="009F0B3D"/>
    <w:rsid w:val="009F1212"/>
    <w:rsid w:val="009F153B"/>
    <w:rsid w:val="009F1B96"/>
    <w:rsid w:val="009F3473"/>
    <w:rsid w:val="009F6E49"/>
    <w:rsid w:val="009F7E69"/>
    <w:rsid w:val="00A024D1"/>
    <w:rsid w:val="00A034EC"/>
    <w:rsid w:val="00A04133"/>
    <w:rsid w:val="00A06EC7"/>
    <w:rsid w:val="00A074EE"/>
    <w:rsid w:val="00A126C8"/>
    <w:rsid w:val="00A17F58"/>
    <w:rsid w:val="00A2243D"/>
    <w:rsid w:val="00A22725"/>
    <w:rsid w:val="00A24C32"/>
    <w:rsid w:val="00A43467"/>
    <w:rsid w:val="00A44A19"/>
    <w:rsid w:val="00A44B7F"/>
    <w:rsid w:val="00A51BFC"/>
    <w:rsid w:val="00A544E3"/>
    <w:rsid w:val="00A5450C"/>
    <w:rsid w:val="00A55825"/>
    <w:rsid w:val="00A60F6C"/>
    <w:rsid w:val="00A60FD6"/>
    <w:rsid w:val="00A612A9"/>
    <w:rsid w:val="00A64D47"/>
    <w:rsid w:val="00A66574"/>
    <w:rsid w:val="00A67F55"/>
    <w:rsid w:val="00A7095D"/>
    <w:rsid w:val="00A72314"/>
    <w:rsid w:val="00A72D34"/>
    <w:rsid w:val="00A7648D"/>
    <w:rsid w:val="00A76ACE"/>
    <w:rsid w:val="00A824DD"/>
    <w:rsid w:val="00A83152"/>
    <w:rsid w:val="00A85C77"/>
    <w:rsid w:val="00A92760"/>
    <w:rsid w:val="00A93553"/>
    <w:rsid w:val="00A935BC"/>
    <w:rsid w:val="00A9702D"/>
    <w:rsid w:val="00A97DA8"/>
    <w:rsid w:val="00AA140E"/>
    <w:rsid w:val="00AA2D6B"/>
    <w:rsid w:val="00AA6738"/>
    <w:rsid w:val="00AB0C7E"/>
    <w:rsid w:val="00AC34BD"/>
    <w:rsid w:val="00AC5A90"/>
    <w:rsid w:val="00AC6AAC"/>
    <w:rsid w:val="00AC7F2C"/>
    <w:rsid w:val="00AD3168"/>
    <w:rsid w:val="00AD4043"/>
    <w:rsid w:val="00AD4167"/>
    <w:rsid w:val="00AD4E4C"/>
    <w:rsid w:val="00AD5C54"/>
    <w:rsid w:val="00AD5FB1"/>
    <w:rsid w:val="00AD62D2"/>
    <w:rsid w:val="00AE415A"/>
    <w:rsid w:val="00AE421D"/>
    <w:rsid w:val="00AE5115"/>
    <w:rsid w:val="00AF03B9"/>
    <w:rsid w:val="00AF3789"/>
    <w:rsid w:val="00AF3D39"/>
    <w:rsid w:val="00B0565D"/>
    <w:rsid w:val="00B0622A"/>
    <w:rsid w:val="00B11932"/>
    <w:rsid w:val="00B11D91"/>
    <w:rsid w:val="00B1481B"/>
    <w:rsid w:val="00B17BBF"/>
    <w:rsid w:val="00B2407F"/>
    <w:rsid w:val="00B278AD"/>
    <w:rsid w:val="00B302B5"/>
    <w:rsid w:val="00B40C03"/>
    <w:rsid w:val="00B41BE8"/>
    <w:rsid w:val="00B505A2"/>
    <w:rsid w:val="00B50E95"/>
    <w:rsid w:val="00B519E1"/>
    <w:rsid w:val="00B616BD"/>
    <w:rsid w:val="00B63A6B"/>
    <w:rsid w:val="00B67B3C"/>
    <w:rsid w:val="00B721B6"/>
    <w:rsid w:val="00B7360F"/>
    <w:rsid w:val="00B76530"/>
    <w:rsid w:val="00B76BDB"/>
    <w:rsid w:val="00B81192"/>
    <w:rsid w:val="00B83E6E"/>
    <w:rsid w:val="00B846DF"/>
    <w:rsid w:val="00B93D46"/>
    <w:rsid w:val="00B97400"/>
    <w:rsid w:val="00BA2A8F"/>
    <w:rsid w:val="00BA2FBD"/>
    <w:rsid w:val="00BA3B06"/>
    <w:rsid w:val="00BA7A23"/>
    <w:rsid w:val="00BB2784"/>
    <w:rsid w:val="00BC06B3"/>
    <w:rsid w:val="00BC3C85"/>
    <w:rsid w:val="00BC4386"/>
    <w:rsid w:val="00BC57E1"/>
    <w:rsid w:val="00BD7D0F"/>
    <w:rsid w:val="00BE0615"/>
    <w:rsid w:val="00BF2F1E"/>
    <w:rsid w:val="00BF31CE"/>
    <w:rsid w:val="00BF3D93"/>
    <w:rsid w:val="00BF413C"/>
    <w:rsid w:val="00BF665F"/>
    <w:rsid w:val="00BF768B"/>
    <w:rsid w:val="00C00127"/>
    <w:rsid w:val="00C0067C"/>
    <w:rsid w:val="00C04673"/>
    <w:rsid w:val="00C06A78"/>
    <w:rsid w:val="00C245F8"/>
    <w:rsid w:val="00C33770"/>
    <w:rsid w:val="00C339B2"/>
    <w:rsid w:val="00C36678"/>
    <w:rsid w:val="00C40426"/>
    <w:rsid w:val="00C47A12"/>
    <w:rsid w:val="00C513CF"/>
    <w:rsid w:val="00C632EF"/>
    <w:rsid w:val="00C63DE4"/>
    <w:rsid w:val="00C63FB2"/>
    <w:rsid w:val="00C6429D"/>
    <w:rsid w:val="00C6606C"/>
    <w:rsid w:val="00C66913"/>
    <w:rsid w:val="00C67DF6"/>
    <w:rsid w:val="00C71DF7"/>
    <w:rsid w:val="00C750D6"/>
    <w:rsid w:val="00C814A9"/>
    <w:rsid w:val="00C816BB"/>
    <w:rsid w:val="00C83FBE"/>
    <w:rsid w:val="00C84E7A"/>
    <w:rsid w:val="00C85EAA"/>
    <w:rsid w:val="00C86A67"/>
    <w:rsid w:val="00C91660"/>
    <w:rsid w:val="00C93538"/>
    <w:rsid w:val="00C942E0"/>
    <w:rsid w:val="00C9545D"/>
    <w:rsid w:val="00CA3C6A"/>
    <w:rsid w:val="00CA7A61"/>
    <w:rsid w:val="00CB2DBF"/>
    <w:rsid w:val="00CB5BE9"/>
    <w:rsid w:val="00CB5E4F"/>
    <w:rsid w:val="00CB79C9"/>
    <w:rsid w:val="00CC17F2"/>
    <w:rsid w:val="00CC5F90"/>
    <w:rsid w:val="00CD4C34"/>
    <w:rsid w:val="00CD5216"/>
    <w:rsid w:val="00CD5E68"/>
    <w:rsid w:val="00CD64CD"/>
    <w:rsid w:val="00CE2203"/>
    <w:rsid w:val="00CE2827"/>
    <w:rsid w:val="00CE7B32"/>
    <w:rsid w:val="00CF278E"/>
    <w:rsid w:val="00CF76A8"/>
    <w:rsid w:val="00D02D63"/>
    <w:rsid w:val="00D054F6"/>
    <w:rsid w:val="00D0724B"/>
    <w:rsid w:val="00D07795"/>
    <w:rsid w:val="00D1003E"/>
    <w:rsid w:val="00D102F4"/>
    <w:rsid w:val="00D10E57"/>
    <w:rsid w:val="00D11C09"/>
    <w:rsid w:val="00D122CA"/>
    <w:rsid w:val="00D12887"/>
    <w:rsid w:val="00D14CA0"/>
    <w:rsid w:val="00D1545E"/>
    <w:rsid w:val="00D20AF2"/>
    <w:rsid w:val="00D319A1"/>
    <w:rsid w:val="00D34D31"/>
    <w:rsid w:val="00D355F8"/>
    <w:rsid w:val="00D37DBC"/>
    <w:rsid w:val="00D45ED2"/>
    <w:rsid w:val="00D50A30"/>
    <w:rsid w:val="00D50D02"/>
    <w:rsid w:val="00D5282A"/>
    <w:rsid w:val="00D56B65"/>
    <w:rsid w:val="00D6135E"/>
    <w:rsid w:val="00D6228A"/>
    <w:rsid w:val="00D652EB"/>
    <w:rsid w:val="00D75CB9"/>
    <w:rsid w:val="00D75FDD"/>
    <w:rsid w:val="00D76C3E"/>
    <w:rsid w:val="00D847E1"/>
    <w:rsid w:val="00D875AF"/>
    <w:rsid w:val="00D9110F"/>
    <w:rsid w:val="00D92D9B"/>
    <w:rsid w:val="00D97AF9"/>
    <w:rsid w:val="00DA273E"/>
    <w:rsid w:val="00DA2AB9"/>
    <w:rsid w:val="00DA662A"/>
    <w:rsid w:val="00DB1AF7"/>
    <w:rsid w:val="00DB5B17"/>
    <w:rsid w:val="00DC46E7"/>
    <w:rsid w:val="00DC63F9"/>
    <w:rsid w:val="00DD497F"/>
    <w:rsid w:val="00DE2C81"/>
    <w:rsid w:val="00DE2D6A"/>
    <w:rsid w:val="00DE54DD"/>
    <w:rsid w:val="00DE6EC7"/>
    <w:rsid w:val="00DF1B39"/>
    <w:rsid w:val="00DF254F"/>
    <w:rsid w:val="00DF39A1"/>
    <w:rsid w:val="00DF4B92"/>
    <w:rsid w:val="00E02566"/>
    <w:rsid w:val="00E02605"/>
    <w:rsid w:val="00E03C71"/>
    <w:rsid w:val="00E04D0C"/>
    <w:rsid w:val="00E07F6E"/>
    <w:rsid w:val="00E1015F"/>
    <w:rsid w:val="00E1137E"/>
    <w:rsid w:val="00E12623"/>
    <w:rsid w:val="00E1679D"/>
    <w:rsid w:val="00E26D0D"/>
    <w:rsid w:val="00E34870"/>
    <w:rsid w:val="00E34EFD"/>
    <w:rsid w:val="00E409F2"/>
    <w:rsid w:val="00E44682"/>
    <w:rsid w:val="00E4584F"/>
    <w:rsid w:val="00E47A64"/>
    <w:rsid w:val="00E57026"/>
    <w:rsid w:val="00E617B2"/>
    <w:rsid w:val="00E62253"/>
    <w:rsid w:val="00E63B5A"/>
    <w:rsid w:val="00E6693B"/>
    <w:rsid w:val="00E70577"/>
    <w:rsid w:val="00E708AE"/>
    <w:rsid w:val="00E731A3"/>
    <w:rsid w:val="00E7478A"/>
    <w:rsid w:val="00E77774"/>
    <w:rsid w:val="00E779D3"/>
    <w:rsid w:val="00E83B36"/>
    <w:rsid w:val="00E852C9"/>
    <w:rsid w:val="00E91DDE"/>
    <w:rsid w:val="00E9434B"/>
    <w:rsid w:val="00EA6BFC"/>
    <w:rsid w:val="00EB199A"/>
    <w:rsid w:val="00EB2C83"/>
    <w:rsid w:val="00EC3EC3"/>
    <w:rsid w:val="00ED00DF"/>
    <w:rsid w:val="00ED06DF"/>
    <w:rsid w:val="00ED0B47"/>
    <w:rsid w:val="00ED62F4"/>
    <w:rsid w:val="00EE07E5"/>
    <w:rsid w:val="00EE1530"/>
    <w:rsid w:val="00EE1EE0"/>
    <w:rsid w:val="00EE2CA0"/>
    <w:rsid w:val="00EE539B"/>
    <w:rsid w:val="00EE6668"/>
    <w:rsid w:val="00EF0104"/>
    <w:rsid w:val="00EF03F2"/>
    <w:rsid w:val="00EF33E3"/>
    <w:rsid w:val="00EF3AC7"/>
    <w:rsid w:val="00EF3EBD"/>
    <w:rsid w:val="00EF42A3"/>
    <w:rsid w:val="00EF6997"/>
    <w:rsid w:val="00EF7044"/>
    <w:rsid w:val="00EF7A12"/>
    <w:rsid w:val="00F04AAC"/>
    <w:rsid w:val="00F122BF"/>
    <w:rsid w:val="00F14865"/>
    <w:rsid w:val="00F16F14"/>
    <w:rsid w:val="00F177ED"/>
    <w:rsid w:val="00F205D3"/>
    <w:rsid w:val="00F20FF5"/>
    <w:rsid w:val="00F23CC7"/>
    <w:rsid w:val="00F254E3"/>
    <w:rsid w:val="00F25BC9"/>
    <w:rsid w:val="00F274DA"/>
    <w:rsid w:val="00F35E4E"/>
    <w:rsid w:val="00F41908"/>
    <w:rsid w:val="00F41CCD"/>
    <w:rsid w:val="00F422CE"/>
    <w:rsid w:val="00F44997"/>
    <w:rsid w:val="00F47F7B"/>
    <w:rsid w:val="00F51ED4"/>
    <w:rsid w:val="00F546A6"/>
    <w:rsid w:val="00F55DDA"/>
    <w:rsid w:val="00F57C49"/>
    <w:rsid w:val="00F57E64"/>
    <w:rsid w:val="00F60C60"/>
    <w:rsid w:val="00F62468"/>
    <w:rsid w:val="00F63B55"/>
    <w:rsid w:val="00F650A2"/>
    <w:rsid w:val="00F6520D"/>
    <w:rsid w:val="00F66636"/>
    <w:rsid w:val="00F66F84"/>
    <w:rsid w:val="00F72303"/>
    <w:rsid w:val="00F7262F"/>
    <w:rsid w:val="00F76505"/>
    <w:rsid w:val="00F7656E"/>
    <w:rsid w:val="00F82780"/>
    <w:rsid w:val="00F84A19"/>
    <w:rsid w:val="00F86557"/>
    <w:rsid w:val="00F87E66"/>
    <w:rsid w:val="00F90284"/>
    <w:rsid w:val="00F92EEE"/>
    <w:rsid w:val="00F933A9"/>
    <w:rsid w:val="00F9425F"/>
    <w:rsid w:val="00FA0C65"/>
    <w:rsid w:val="00FA27AE"/>
    <w:rsid w:val="00FA2CAA"/>
    <w:rsid w:val="00FB6222"/>
    <w:rsid w:val="00FB71E1"/>
    <w:rsid w:val="00FB7E54"/>
    <w:rsid w:val="00FC2FA9"/>
    <w:rsid w:val="00FD2CEF"/>
    <w:rsid w:val="00FD3CB0"/>
    <w:rsid w:val="00FD6204"/>
    <w:rsid w:val="00FE61FA"/>
    <w:rsid w:val="00FF0084"/>
    <w:rsid w:val="00FF1847"/>
    <w:rsid w:val="00FF249F"/>
    <w:rsid w:val="00FF2D49"/>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08CB5"/>
  <w15:docId w15:val="{19799123-E21A-4559-993F-CD4A8389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06D"/>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
    <w:name w:val="[Ростех] Текст Подпункта (Уровень 5)"/>
    <w:link w:val="50"/>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
    <w:name w:val="[Ростех] Текст Подпункта подпункта (Уровень 6)"/>
    <w:link w:val="60"/>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0">
    <w:name w:val="[Ростех] Текст Подпункта (Уровень 5) Знак"/>
    <w:link w:val="5"/>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basedOn w:val="a"/>
    <w:link w:val="af"/>
    <w:uiPriority w:val="99"/>
    <w:semiHidden/>
    <w:rsid w:val="00AC34BD"/>
    <w:pPr>
      <w:spacing w:after="0" w:line="240" w:lineRule="auto"/>
    </w:pPr>
    <w:rPr>
      <w:rFonts w:eastAsia="Calibri"/>
      <w:sz w:val="20"/>
      <w:szCs w:val="20"/>
    </w:rPr>
  </w:style>
  <w:style w:type="character" w:customStyle="1" w:styleId="af">
    <w:name w:val="Текст сноски Знак"/>
    <w:link w:val="ae"/>
    <w:uiPriority w:val="99"/>
    <w:semiHidden/>
    <w:locked/>
    <w:rsid w:val="00AC34BD"/>
    <w:rPr>
      <w:rFonts w:cs="Times New Roman"/>
      <w:sz w:val="20"/>
    </w:rPr>
  </w:style>
  <w:style w:type="character" w:styleId="af0">
    <w:name w:val="footnote reference"/>
    <w:uiPriority w:val="99"/>
    <w:semiHidden/>
    <w:rsid w:val="00AC34BD"/>
    <w:rPr>
      <w:rFonts w:cs="Times New Roman"/>
      <w:vertAlign w:val="superscript"/>
    </w:rPr>
  </w:style>
  <w:style w:type="paragraph" w:customStyle="1" w:styleId="s1">
    <w:name w:val="s_1"/>
    <w:basedOn w:val="a"/>
    <w:uiPriority w:val="99"/>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0">
    <w:name w:val="[Ростех] Текст Подпункта подпункта (Уровень 6) Знак"/>
    <w:link w:val="6"/>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uiPriority w:val="99"/>
    <w:semiHidden/>
    <w:rsid w:val="005A71D7"/>
    <w:rPr>
      <w:rFonts w:eastAsia="Calibri"/>
      <w:sz w:val="20"/>
      <w:szCs w:val="20"/>
    </w:rPr>
  </w:style>
  <w:style w:type="character" w:customStyle="1" w:styleId="af7">
    <w:name w:val="Текст примечания Знак"/>
    <w:link w:val="af6"/>
    <w:uiPriority w:val="99"/>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1">
    <w:name w:val="toc 5"/>
    <w:basedOn w:val="a"/>
    <w:next w:val="a"/>
    <w:autoRedefine/>
    <w:uiPriority w:val="99"/>
    <w:semiHidden/>
    <w:rsid w:val="00297835"/>
    <w:pPr>
      <w:spacing w:after="100" w:line="276" w:lineRule="auto"/>
      <w:ind w:left="880"/>
    </w:pPr>
    <w:rPr>
      <w:rFonts w:eastAsia="Calibri"/>
      <w:lang w:eastAsia="ru-RU"/>
    </w:rPr>
  </w:style>
  <w:style w:type="paragraph" w:styleId="61">
    <w:name w:val="toc 6"/>
    <w:basedOn w:val="a"/>
    <w:next w:val="a"/>
    <w:autoRedefine/>
    <w:uiPriority w:val="99"/>
    <w:semiHidden/>
    <w:rsid w:val="00297835"/>
    <w:pPr>
      <w:spacing w:after="100" w:line="276" w:lineRule="auto"/>
      <w:ind w:left="1100"/>
    </w:pPr>
    <w:rPr>
      <w:rFonts w:eastAsia="Calibri"/>
      <w:lang w:eastAsia="ru-RU"/>
    </w:rPr>
  </w:style>
  <w:style w:type="paragraph" w:styleId="7">
    <w:name w:val="toc 7"/>
    <w:basedOn w:val="a"/>
    <w:next w:val="a"/>
    <w:autoRedefine/>
    <w:uiPriority w:val="99"/>
    <w:semiHidden/>
    <w:rsid w:val="00297835"/>
    <w:pPr>
      <w:spacing w:after="100" w:line="276" w:lineRule="auto"/>
      <w:ind w:left="1320"/>
    </w:pPr>
    <w:rPr>
      <w:rFonts w:eastAsia="Calibri"/>
      <w:lang w:eastAsia="ru-RU"/>
    </w:rPr>
  </w:style>
  <w:style w:type="paragraph" w:styleId="8">
    <w:name w:val="toc 8"/>
    <w:basedOn w:val="a"/>
    <w:next w:val="a"/>
    <w:autoRedefine/>
    <w:uiPriority w:val="99"/>
    <w:semiHidden/>
    <w:rsid w:val="00297835"/>
    <w:pPr>
      <w:spacing w:after="100" w:line="276" w:lineRule="auto"/>
      <w:ind w:left="1540"/>
    </w:pPr>
    <w:rPr>
      <w:rFonts w:eastAsia="Calibri"/>
      <w:lang w:eastAsia="ru-RU"/>
    </w:rPr>
  </w:style>
  <w:style w:type="paragraph" w:styleId="9">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B48BB7207124602FCC92065171A38EB20C6480CFC5E68F29ED62FE278B2277ACC752BE60C5FAAA5REL2M" TargetMode="External"/><Relationship Id="rId18" Type="http://schemas.openxmlformats.org/officeDocument/2006/relationships/hyperlink" Target="http://www.rt-c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t-ci.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c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12BB-41AB-4C88-BF02-6CA2EAB5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786D707C</Template>
  <TotalTime>12</TotalTime>
  <Pages>63</Pages>
  <Words>15939</Words>
  <Characters>90857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Энегосервис</dc:creator>
  <cp:lastModifiedBy>Аксенов Илья Олегович</cp:lastModifiedBy>
  <cp:revision>6</cp:revision>
  <cp:lastPrinted>2016-06-08T09:32:00Z</cp:lastPrinted>
  <dcterms:created xsi:type="dcterms:W3CDTF">2016-05-23T14:20:00Z</dcterms:created>
  <dcterms:modified xsi:type="dcterms:W3CDTF">2016-06-08T09:32:00Z</dcterms:modified>
</cp:coreProperties>
</file>